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8157F" w:rsidRPr="00E43679">
        <w:trPr>
          <w:trHeight w:hRule="exact" w:val="1666"/>
        </w:trPr>
        <w:tc>
          <w:tcPr>
            <w:tcW w:w="426" w:type="dxa"/>
          </w:tcPr>
          <w:p w:rsidR="0098157F" w:rsidRDefault="0098157F"/>
        </w:tc>
        <w:tc>
          <w:tcPr>
            <w:tcW w:w="710" w:type="dxa"/>
          </w:tcPr>
          <w:p w:rsidR="0098157F" w:rsidRDefault="0098157F"/>
        </w:tc>
        <w:tc>
          <w:tcPr>
            <w:tcW w:w="1419" w:type="dxa"/>
          </w:tcPr>
          <w:p w:rsidR="0098157F" w:rsidRDefault="0098157F"/>
        </w:tc>
        <w:tc>
          <w:tcPr>
            <w:tcW w:w="1419" w:type="dxa"/>
          </w:tcPr>
          <w:p w:rsidR="0098157F" w:rsidRDefault="0098157F"/>
        </w:tc>
        <w:tc>
          <w:tcPr>
            <w:tcW w:w="710" w:type="dxa"/>
          </w:tcPr>
          <w:p w:rsidR="0098157F" w:rsidRDefault="0098157F"/>
        </w:tc>
        <w:tc>
          <w:tcPr>
            <w:tcW w:w="5543" w:type="dxa"/>
            <w:gridSpan w:val="4"/>
            <w:shd w:val="clear" w:color="000000" w:fill="FFFFFF"/>
            <w:tcMar>
              <w:left w:w="34" w:type="dxa"/>
              <w:right w:w="34" w:type="dxa"/>
            </w:tcMar>
          </w:tcPr>
          <w:p w:rsidR="0098157F" w:rsidRPr="00DF4DD8" w:rsidRDefault="00DF4DD8">
            <w:pPr>
              <w:spacing w:after="0" w:line="240" w:lineRule="auto"/>
              <w:jc w:val="both"/>
              <w:rPr>
                <w:lang w:val="ru-RU"/>
              </w:rPr>
            </w:pPr>
            <w:r w:rsidRPr="00DF4DD8">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98157F">
        <w:trPr>
          <w:trHeight w:hRule="exact" w:val="585"/>
        </w:trPr>
        <w:tc>
          <w:tcPr>
            <w:tcW w:w="10221" w:type="dxa"/>
            <w:gridSpan w:val="9"/>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8157F" w:rsidRDefault="00DF4D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157F" w:rsidRPr="00E43679">
        <w:trPr>
          <w:trHeight w:hRule="exact" w:val="314"/>
        </w:trPr>
        <w:tc>
          <w:tcPr>
            <w:tcW w:w="10221" w:type="dxa"/>
            <w:gridSpan w:val="9"/>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Кафедра "Педагогики, психологии и социальной работы"</w:t>
            </w:r>
          </w:p>
        </w:tc>
      </w:tr>
      <w:tr w:rsidR="0098157F" w:rsidRPr="00E43679">
        <w:trPr>
          <w:trHeight w:hRule="exact" w:val="211"/>
        </w:trPr>
        <w:tc>
          <w:tcPr>
            <w:tcW w:w="426" w:type="dxa"/>
          </w:tcPr>
          <w:p w:rsidR="0098157F" w:rsidRPr="00DF4DD8" w:rsidRDefault="0098157F">
            <w:pPr>
              <w:rPr>
                <w:lang w:val="ru-RU"/>
              </w:rPr>
            </w:pPr>
          </w:p>
        </w:tc>
        <w:tc>
          <w:tcPr>
            <w:tcW w:w="710" w:type="dxa"/>
          </w:tcPr>
          <w:p w:rsidR="0098157F" w:rsidRPr="00DF4DD8" w:rsidRDefault="0098157F">
            <w:pPr>
              <w:rPr>
                <w:lang w:val="ru-RU"/>
              </w:rPr>
            </w:pPr>
          </w:p>
        </w:tc>
        <w:tc>
          <w:tcPr>
            <w:tcW w:w="1419" w:type="dxa"/>
          </w:tcPr>
          <w:p w:rsidR="0098157F" w:rsidRPr="00DF4DD8" w:rsidRDefault="0098157F">
            <w:pPr>
              <w:rPr>
                <w:lang w:val="ru-RU"/>
              </w:rPr>
            </w:pPr>
          </w:p>
        </w:tc>
        <w:tc>
          <w:tcPr>
            <w:tcW w:w="1419" w:type="dxa"/>
          </w:tcPr>
          <w:p w:rsidR="0098157F" w:rsidRPr="00DF4DD8" w:rsidRDefault="0098157F">
            <w:pPr>
              <w:rPr>
                <w:lang w:val="ru-RU"/>
              </w:rPr>
            </w:pPr>
          </w:p>
        </w:tc>
        <w:tc>
          <w:tcPr>
            <w:tcW w:w="710" w:type="dxa"/>
          </w:tcPr>
          <w:p w:rsidR="0098157F" w:rsidRPr="00DF4DD8" w:rsidRDefault="0098157F">
            <w:pPr>
              <w:rPr>
                <w:lang w:val="ru-RU"/>
              </w:rPr>
            </w:pPr>
          </w:p>
        </w:tc>
        <w:tc>
          <w:tcPr>
            <w:tcW w:w="426" w:type="dxa"/>
          </w:tcPr>
          <w:p w:rsidR="0098157F" w:rsidRPr="00DF4DD8" w:rsidRDefault="0098157F">
            <w:pPr>
              <w:rPr>
                <w:lang w:val="ru-RU"/>
              </w:rPr>
            </w:pPr>
          </w:p>
        </w:tc>
        <w:tc>
          <w:tcPr>
            <w:tcW w:w="1277" w:type="dxa"/>
          </w:tcPr>
          <w:p w:rsidR="0098157F" w:rsidRPr="00DF4DD8" w:rsidRDefault="0098157F">
            <w:pPr>
              <w:rPr>
                <w:lang w:val="ru-RU"/>
              </w:rPr>
            </w:pPr>
          </w:p>
        </w:tc>
        <w:tc>
          <w:tcPr>
            <w:tcW w:w="993" w:type="dxa"/>
          </w:tcPr>
          <w:p w:rsidR="0098157F" w:rsidRPr="00DF4DD8" w:rsidRDefault="0098157F">
            <w:pPr>
              <w:rPr>
                <w:lang w:val="ru-RU"/>
              </w:rPr>
            </w:pPr>
          </w:p>
        </w:tc>
        <w:tc>
          <w:tcPr>
            <w:tcW w:w="2836" w:type="dxa"/>
          </w:tcPr>
          <w:p w:rsidR="0098157F" w:rsidRPr="00DF4DD8" w:rsidRDefault="0098157F">
            <w:pPr>
              <w:rPr>
                <w:lang w:val="ru-RU"/>
              </w:rPr>
            </w:pPr>
          </w:p>
        </w:tc>
      </w:tr>
      <w:tr w:rsidR="0098157F">
        <w:trPr>
          <w:trHeight w:hRule="exact" w:val="416"/>
        </w:trPr>
        <w:tc>
          <w:tcPr>
            <w:tcW w:w="426" w:type="dxa"/>
          </w:tcPr>
          <w:p w:rsidR="0098157F" w:rsidRPr="00DF4DD8" w:rsidRDefault="0098157F">
            <w:pPr>
              <w:rPr>
                <w:lang w:val="ru-RU"/>
              </w:rPr>
            </w:pPr>
          </w:p>
        </w:tc>
        <w:tc>
          <w:tcPr>
            <w:tcW w:w="710" w:type="dxa"/>
          </w:tcPr>
          <w:p w:rsidR="0098157F" w:rsidRPr="00DF4DD8" w:rsidRDefault="0098157F">
            <w:pPr>
              <w:rPr>
                <w:lang w:val="ru-RU"/>
              </w:rPr>
            </w:pPr>
          </w:p>
        </w:tc>
        <w:tc>
          <w:tcPr>
            <w:tcW w:w="1419" w:type="dxa"/>
          </w:tcPr>
          <w:p w:rsidR="0098157F" w:rsidRPr="00DF4DD8" w:rsidRDefault="0098157F">
            <w:pPr>
              <w:rPr>
                <w:lang w:val="ru-RU"/>
              </w:rPr>
            </w:pPr>
          </w:p>
        </w:tc>
        <w:tc>
          <w:tcPr>
            <w:tcW w:w="1419" w:type="dxa"/>
          </w:tcPr>
          <w:p w:rsidR="0098157F" w:rsidRPr="00DF4DD8" w:rsidRDefault="0098157F">
            <w:pPr>
              <w:rPr>
                <w:lang w:val="ru-RU"/>
              </w:rPr>
            </w:pPr>
          </w:p>
        </w:tc>
        <w:tc>
          <w:tcPr>
            <w:tcW w:w="710" w:type="dxa"/>
          </w:tcPr>
          <w:p w:rsidR="0098157F" w:rsidRPr="00DF4DD8" w:rsidRDefault="0098157F">
            <w:pPr>
              <w:rPr>
                <w:lang w:val="ru-RU"/>
              </w:rPr>
            </w:pPr>
          </w:p>
        </w:tc>
        <w:tc>
          <w:tcPr>
            <w:tcW w:w="426" w:type="dxa"/>
          </w:tcPr>
          <w:p w:rsidR="0098157F" w:rsidRPr="00DF4DD8" w:rsidRDefault="0098157F">
            <w:pPr>
              <w:rPr>
                <w:lang w:val="ru-RU"/>
              </w:rPr>
            </w:pPr>
          </w:p>
        </w:tc>
        <w:tc>
          <w:tcPr>
            <w:tcW w:w="1277" w:type="dxa"/>
          </w:tcPr>
          <w:p w:rsidR="0098157F" w:rsidRPr="00DF4DD8" w:rsidRDefault="0098157F">
            <w:pPr>
              <w:rPr>
                <w:lang w:val="ru-RU"/>
              </w:rPr>
            </w:pPr>
          </w:p>
        </w:tc>
        <w:tc>
          <w:tcPr>
            <w:tcW w:w="3842" w:type="dxa"/>
            <w:gridSpan w:val="2"/>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УТВЕРЖДАЮ</w:t>
            </w:r>
          </w:p>
        </w:tc>
      </w:tr>
      <w:tr w:rsidR="0098157F" w:rsidRPr="00E43679">
        <w:trPr>
          <w:trHeight w:hRule="exact" w:val="277"/>
        </w:trPr>
        <w:tc>
          <w:tcPr>
            <w:tcW w:w="426" w:type="dxa"/>
          </w:tcPr>
          <w:p w:rsidR="0098157F" w:rsidRDefault="0098157F"/>
        </w:tc>
        <w:tc>
          <w:tcPr>
            <w:tcW w:w="710" w:type="dxa"/>
          </w:tcPr>
          <w:p w:rsidR="0098157F" w:rsidRDefault="0098157F"/>
        </w:tc>
        <w:tc>
          <w:tcPr>
            <w:tcW w:w="1419" w:type="dxa"/>
          </w:tcPr>
          <w:p w:rsidR="0098157F" w:rsidRDefault="0098157F"/>
        </w:tc>
        <w:tc>
          <w:tcPr>
            <w:tcW w:w="1419" w:type="dxa"/>
          </w:tcPr>
          <w:p w:rsidR="0098157F" w:rsidRDefault="0098157F"/>
        </w:tc>
        <w:tc>
          <w:tcPr>
            <w:tcW w:w="710" w:type="dxa"/>
          </w:tcPr>
          <w:p w:rsidR="0098157F" w:rsidRDefault="0098157F"/>
        </w:tc>
        <w:tc>
          <w:tcPr>
            <w:tcW w:w="426" w:type="dxa"/>
          </w:tcPr>
          <w:p w:rsidR="0098157F" w:rsidRDefault="0098157F"/>
        </w:tc>
        <w:tc>
          <w:tcPr>
            <w:tcW w:w="1277" w:type="dxa"/>
          </w:tcPr>
          <w:p w:rsidR="0098157F" w:rsidRDefault="0098157F"/>
        </w:tc>
        <w:tc>
          <w:tcPr>
            <w:tcW w:w="3842" w:type="dxa"/>
            <w:gridSpan w:val="2"/>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Ректор, д.фил.н., профессор</w:t>
            </w:r>
          </w:p>
        </w:tc>
      </w:tr>
      <w:tr w:rsidR="0098157F" w:rsidRPr="00DF4DD8">
        <w:trPr>
          <w:trHeight w:hRule="exact" w:val="555"/>
        </w:trPr>
        <w:tc>
          <w:tcPr>
            <w:tcW w:w="426" w:type="dxa"/>
          </w:tcPr>
          <w:p w:rsidR="0098157F" w:rsidRPr="00DF4DD8" w:rsidRDefault="0098157F">
            <w:pPr>
              <w:rPr>
                <w:lang w:val="ru-RU"/>
              </w:rPr>
            </w:pPr>
          </w:p>
        </w:tc>
        <w:tc>
          <w:tcPr>
            <w:tcW w:w="710" w:type="dxa"/>
          </w:tcPr>
          <w:p w:rsidR="0098157F" w:rsidRPr="00DF4DD8" w:rsidRDefault="0098157F">
            <w:pPr>
              <w:rPr>
                <w:lang w:val="ru-RU"/>
              </w:rPr>
            </w:pPr>
          </w:p>
        </w:tc>
        <w:tc>
          <w:tcPr>
            <w:tcW w:w="1419" w:type="dxa"/>
          </w:tcPr>
          <w:p w:rsidR="0098157F" w:rsidRPr="00DF4DD8" w:rsidRDefault="0098157F">
            <w:pPr>
              <w:rPr>
                <w:lang w:val="ru-RU"/>
              </w:rPr>
            </w:pPr>
          </w:p>
        </w:tc>
        <w:tc>
          <w:tcPr>
            <w:tcW w:w="1419" w:type="dxa"/>
          </w:tcPr>
          <w:p w:rsidR="0098157F" w:rsidRPr="00DF4DD8" w:rsidRDefault="0098157F">
            <w:pPr>
              <w:rPr>
                <w:lang w:val="ru-RU"/>
              </w:rPr>
            </w:pPr>
          </w:p>
        </w:tc>
        <w:tc>
          <w:tcPr>
            <w:tcW w:w="710" w:type="dxa"/>
          </w:tcPr>
          <w:p w:rsidR="0098157F" w:rsidRPr="00DF4DD8" w:rsidRDefault="0098157F">
            <w:pPr>
              <w:rPr>
                <w:lang w:val="ru-RU"/>
              </w:rPr>
            </w:pPr>
          </w:p>
        </w:tc>
        <w:tc>
          <w:tcPr>
            <w:tcW w:w="426" w:type="dxa"/>
          </w:tcPr>
          <w:p w:rsidR="0098157F" w:rsidRPr="00DF4DD8" w:rsidRDefault="0098157F">
            <w:pPr>
              <w:rPr>
                <w:lang w:val="ru-RU"/>
              </w:rPr>
            </w:pPr>
          </w:p>
        </w:tc>
        <w:tc>
          <w:tcPr>
            <w:tcW w:w="1277" w:type="dxa"/>
          </w:tcPr>
          <w:p w:rsidR="0098157F" w:rsidRPr="00DF4DD8" w:rsidRDefault="0098157F">
            <w:pPr>
              <w:rPr>
                <w:lang w:val="ru-RU"/>
              </w:rPr>
            </w:pPr>
          </w:p>
        </w:tc>
        <w:tc>
          <w:tcPr>
            <w:tcW w:w="993" w:type="dxa"/>
          </w:tcPr>
          <w:p w:rsidR="0098157F" w:rsidRPr="00DF4DD8" w:rsidRDefault="0098157F">
            <w:pPr>
              <w:rPr>
                <w:lang w:val="ru-RU"/>
              </w:rPr>
            </w:pPr>
          </w:p>
        </w:tc>
        <w:tc>
          <w:tcPr>
            <w:tcW w:w="2836" w:type="dxa"/>
          </w:tcPr>
          <w:p w:rsidR="0098157F" w:rsidRPr="00DF4DD8" w:rsidRDefault="00E43679">
            <w:pPr>
              <w:rPr>
                <w:lang w:val="ru-RU"/>
              </w:rPr>
            </w:pPr>
            <w:r>
              <w:rPr>
                <w:rFonts w:ascii="Times New Roman" w:hAnsi="Times New Roman" w:cs="Times New Roman"/>
                <w:color w:val="000000"/>
                <w:sz w:val="24"/>
                <w:szCs w:val="24"/>
              </w:rPr>
              <w:t>____________А.Э. Еремеев</w:t>
            </w:r>
          </w:p>
        </w:tc>
      </w:tr>
      <w:tr w:rsidR="0098157F">
        <w:trPr>
          <w:trHeight w:hRule="exact" w:val="277"/>
        </w:trPr>
        <w:tc>
          <w:tcPr>
            <w:tcW w:w="426" w:type="dxa"/>
          </w:tcPr>
          <w:p w:rsidR="0098157F" w:rsidRPr="00DF4DD8" w:rsidRDefault="0098157F">
            <w:pPr>
              <w:rPr>
                <w:lang w:val="ru-RU"/>
              </w:rPr>
            </w:pPr>
          </w:p>
        </w:tc>
        <w:tc>
          <w:tcPr>
            <w:tcW w:w="710" w:type="dxa"/>
          </w:tcPr>
          <w:p w:rsidR="0098157F" w:rsidRPr="00DF4DD8" w:rsidRDefault="0098157F">
            <w:pPr>
              <w:rPr>
                <w:lang w:val="ru-RU"/>
              </w:rPr>
            </w:pPr>
          </w:p>
        </w:tc>
        <w:tc>
          <w:tcPr>
            <w:tcW w:w="1419" w:type="dxa"/>
          </w:tcPr>
          <w:p w:rsidR="0098157F" w:rsidRPr="00DF4DD8" w:rsidRDefault="0098157F">
            <w:pPr>
              <w:rPr>
                <w:lang w:val="ru-RU"/>
              </w:rPr>
            </w:pPr>
          </w:p>
        </w:tc>
        <w:tc>
          <w:tcPr>
            <w:tcW w:w="1419" w:type="dxa"/>
          </w:tcPr>
          <w:p w:rsidR="0098157F" w:rsidRPr="00DF4DD8" w:rsidRDefault="0098157F">
            <w:pPr>
              <w:rPr>
                <w:lang w:val="ru-RU"/>
              </w:rPr>
            </w:pPr>
          </w:p>
        </w:tc>
        <w:tc>
          <w:tcPr>
            <w:tcW w:w="710" w:type="dxa"/>
          </w:tcPr>
          <w:p w:rsidR="0098157F" w:rsidRPr="00DF4DD8" w:rsidRDefault="0098157F">
            <w:pPr>
              <w:rPr>
                <w:lang w:val="ru-RU"/>
              </w:rPr>
            </w:pPr>
          </w:p>
        </w:tc>
        <w:tc>
          <w:tcPr>
            <w:tcW w:w="426" w:type="dxa"/>
          </w:tcPr>
          <w:p w:rsidR="0098157F" w:rsidRPr="00DF4DD8" w:rsidRDefault="0098157F">
            <w:pPr>
              <w:rPr>
                <w:lang w:val="ru-RU"/>
              </w:rPr>
            </w:pPr>
          </w:p>
        </w:tc>
        <w:tc>
          <w:tcPr>
            <w:tcW w:w="1277" w:type="dxa"/>
          </w:tcPr>
          <w:p w:rsidR="0098157F" w:rsidRPr="00DF4DD8" w:rsidRDefault="0098157F">
            <w:pPr>
              <w:rPr>
                <w:lang w:val="ru-RU"/>
              </w:rPr>
            </w:pPr>
          </w:p>
        </w:tc>
        <w:tc>
          <w:tcPr>
            <w:tcW w:w="3842" w:type="dxa"/>
            <w:gridSpan w:val="2"/>
            <w:shd w:val="clear" w:color="000000" w:fill="FFFFFF"/>
            <w:tcMar>
              <w:left w:w="34" w:type="dxa"/>
              <w:right w:w="34" w:type="dxa"/>
            </w:tcMar>
          </w:tcPr>
          <w:p w:rsidR="0098157F" w:rsidRDefault="00DF4DD8">
            <w:pPr>
              <w:spacing w:after="0" w:line="240" w:lineRule="auto"/>
              <w:jc w:val="right"/>
              <w:rPr>
                <w:sz w:val="24"/>
                <w:szCs w:val="24"/>
              </w:rPr>
            </w:pPr>
            <w:r>
              <w:rPr>
                <w:rFonts w:ascii="Times New Roman" w:hAnsi="Times New Roman" w:cs="Times New Roman"/>
                <w:color w:val="000000"/>
                <w:sz w:val="24"/>
                <w:szCs w:val="24"/>
              </w:rPr>
              <w:t>30.08.2021 г.</w:t>
            </w:r>
          </w:p>
        </w:tc>
      </w:tr>
      <w:tr w:rsidR="0098157F">
        <w:trPr>
          <w:trHeight w:hRule="exact" w:val="277"/>
        </w:trPr>
        <w:tc>
          <w:tcPr>
            <w:tcW w:w="426" w:type="dxa"/>
          </w:tcPr>
          <w:p w:rsidR="0098157F" w:rsidRDefault="0098157F"/>
        </w:tc>
        <w:tc>
          <w:tcPr>
            <w:tcW w:w="710" w:type="dxa"/>
          </w:tcPr>
          <w:p w:rsidR="0098157F" w:rsidRDefault="0098157F"/>
        </w:tc>
        <w:tc>
          <w:tcPr>
            <w:tcW w:w="1419" w:type="dxa"/>
          </w:tcPr>
          <w:p w:rsidR="0098157F" w:rsidRDefault="0098157F"/>
        </w:tc>
        <w:tc>
          <w:tcPr>
            <w:tcW w:w="1419" w:type="dxa"/>
          </w:tcPr>
          <w:p w:rsidR="0098157F" w:rsidRDefault="0098157F"/>
        </w:tc>
        <w:tc>
          <w:tcPr>
            <w:tcW w:w="710" w:type="dxa"/>
          </w:tcPr>
          <w:p w:rsidR="0098157F" w:rsidRDefault="0098157F"/>
        </w:tc>
        <w:tc>
          <w:tcPr>
            <w:tcW w:w="426" w:type="dxa"/>
          </w:tcPr>
          <w:p w:rsidR="0098157F" w:rsidRDefault="0098157F"/>
        </w:tc>
        <w:tc>
          <w:tcPr>
            <w:tcW w:w="1277" w:type="dxa"/>
          </w:tcPr>
          <w:p w:rsidR="0098157F" w:rsidRDefault="0098157F"/>
        </w:tc>
        <w:tc>
          <w:tcPr>
            <w:tcW w:w="993" w:type="dxa"/>
          </w:tcPr>
          <w:p w:rsidR="0098157F" w:rsidRDefault="0098157F"/>
        </w:tc>
        <w:tc>
          <w:tcPr>
            <w:tcW w:w="2836" w:type="dxa"/>
          </w:tcPr>
          <w:p w:rsidR="0098157F" w:rsidRDefault="0098157F"/>
        </w:tc>
      </w:tr>
      <w:tr w:rsidR="0098157F">
        <w:trPr>
          <w:trHeight w:hRule="exact" w:val="416"/>
        </w:trPr>
        <w:tc>
          <w:tcPr>
            <w:tcW w:w="10221" w:type="dxa"/>
            <w:gridSpan w:val="9"/>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157F" w:rsidRPr="00E43679">
        <w:trPr>
          <w:trHeight w:hRule="exact" w:val="775"/>
        </w:trPr>
        <w:tc>
          <w:tcPr>
            <w:tcW w:w="426" w:type="dxa"/>
          </w:tcPr>
          <w:p w:rsidR="0098157F" w:rsidRDefault="0098157F"/>
        </w:tc>
        <w:tc>
          <w:tcPr>
            <w:tcW w:w="710" w:type="dxa"/>
          </w:tcPr>
          <w:p w:rsidR="0098157F" w:rsidRDefault="0098157F"/>
        </w:tc>
        <w:tc>
          <w:tcPr>
            <w:tcW w:w="1419" w:type="dxa"/>
          </w:tcPr>
          <w:p w:rsidR="0098157F" w:rsidRDefault="0098157F"/>
        </w:tc>
        <w:tc>
          <w:tcPr>
            <w:tcW w:w="4834" w:type="dxa"/>
            <w:gridSpan w:val="5"/>
            <w:shd w:val="clear" w:color="000000" w:fill="FFFFFF"/>
            <w:tcMar>
              <w:left w:w="34" w:type="dxa"/>
              <w:right w:w="34" w:type="dxa"/>
            </w:tcMar>
          </w:tcPr>
          <w:p w:rsidR="0098157F" w:rsidRPr="00DF4DD8" w:rsidRDefault="00DF4DD8">
            <w:pPr>
              <w:spacing w:after="0" w:line="240" w:lineRule="auto"/>
              <w:jc w:val="center"/>
              <w:rPr>
                <w:sz w:val="32"/>
                <w:szCs w:val="32"/>
                <w:lang w:val="ru-RU"/>
              </w:rPr>
            </w:pPr>
            <w:r w:rsidRPr="00DF4DD8">
              <w:rPr>
                <w:rFonts w:ascii="Times New Roman" w:hAnsi="Times New Roman" w:cs="Times New Roman"/>
                <w:color w:val="000000"/>
                <w:sz w:val="32"/>
                <w:szCs w:val="32"/>
                <w:lang w:val="ru-RU"/>
              </w:rPr>
              <w:t>Теория и методика воспитания</w:t>
            </w:r>
          </w:p>
          <w:p w:rsidR="0098157F" w:rsidRPr="00DF4DD8" w:rsidRDefault="00DF4DD8">
            <w:pPr>
              <w:spacing w:after="0" w:line="240" w:lineRule="auto"/>
              <w:jc w:val="center"/>
              <w:rPr>
                <w:sz w:val="32"/>
                <w:szCs w:val="32"/>
                <w:lang w:val="ru-RU"/>
              </w:rPr>
            </w:pPr>
            <w:r w:rsidRPr="00DF4DD8">
              <w:rPr>
                <w:rFonts w:ascii="Times New Roman" w:hAnsi="Times New Roman" w:cs="Times New Roman"/>
                <w:color w:val="000000"/>
                <w:sz w:val="32"/>
                <w:szCs w:val="32"/>
                <w:lang w:val="ru-RU"/>
              </w:rPr>
              <w:t>Б1.О.05.03</w:t>
            </w:r>
          </w:p>
        </w:tc>
        <w:tc>
          <w:tcPr>
            <w:tcW w:w="2836" w:type="dxa"/>
          </w:tcPr>
          <w:p w:rsidR="0098157F" w:rsidRPr="00DF4DD8" w:rsidRDefault="0098157F">
            <w:pPr>
              <w:rPr>
                <w:lang w:val="ru-RU"/>
              </w:rPr>
            </w:pPr>
          </w:p>
        </w:tc>
      </w:tr>
      <w:tr w:rsidR="0098157F">
        <w:trPr>
          <w:trHeight w:hRule="exact" w:val="277"/>
        </w:trPr>
        <w:tc>
          <w:tcPr>
            <w:tcW w:w="10221" w:type="dxa"/>
            <w:gridSpan w:val="9"/>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157F" w:rsidRPr="00E43679">
        <w:trPr>
          <w:trHeight w:hRule="exact" w:val="1396"/>
        </w:trPr>
        <w:tc>
          <w:tcPr>
            <w:tcW w:w="426" w:type="dxa"/>
          </w:tcPr>
          <w:p w:rsidR="0098157F" w:rsidRDefault="0098157F"/>
        </w:tc>
        <w:tc>
          <w:tcPr>
            <w:tcW w:w="9795" w:type="dxa"/>
            <w:gridSpan w:val="8"/>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8157F" w:rsidRPr="00E43679">
        <w:trPr>
          <w:trHeight w:hRule="exact" w:val="972"/>
        </w:trPr>
        <w:tc>
          <w:tcPr>
            <w:tcW w:w="10221" w:type="dxa"/>
            <w:gridSpan w:val="9"/>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8157F" w:rsidRPr="00E43679">
        <w:trPr>
          <w:trHeight w:hRule="exact" w:val="416"/>
        </w:trPr>
        <w:tc>
          <w:tcPr>
            <w:tcW w:w="426" w:type="dxa"/>
          </w:tcPr>
          <w:p w:rsidR="0098157F" w:rsidRPr="00DF4DD8" w:rsidRDefault="0098157F">
            <w:pPr>
              <w:rPr>
                <w:lang w:val="ru-RU"/>
              </w:rPr>
            </w:pPr>
          </w:p>
        </w:tc>
        <w:tc>
          <w:tcPr>
            <w:tcW w:w="710" w:type="dxa"/>
          </w:tcPr>
          <w:p w:rsidR="0098157F" w:rsidRPr="00DF4DD8" w:rsidRDefault="0098157F">
            <w:pPr>
              <w:rPr>
                <w:lang w:val="ru-RU"/>
              </w:rPr>
            </w:pPr>
          </w:p>
        </w:tc>
        <w:tc>
          <w:tcPr>
            <w:tcW w:w="1419" w:type="dxa"/>
          </w:tcPr>
          <w:p w:rsidR="0098157F" w:rsidRPr="00DF4DD8" w:rsidRDefault="0098157F">
            <w:pPr>
              <w:rPr>
                <w:lang w:val="ru-RU"/>
              </w:rPr>
            </w:pPr>
          </w:p>
        </w:tc>
        <w:tc>
          <w:tcPr>
            <w:tcW w:w="1419" w:type="dxa"/>
          </w:tcPr>
          <w:p w:rsidR="0098157F" w:rsidRPr="00DF4DD8" w:rsidRDefault="0098157F">
            <w:pPr>
              <w:rPr>
                <w:lang w:val="ru-RU"/>
              </w:rPr>
            </w:pPr>
          </w:p>
        </w:tc>
        <w:tc>
          <w:tcPr>
            <w:tcW w:w="710" w:type="dxa"/>
          </w:tcPr>
          <w:p w:rsidR="0098157F" w:rsidRPr="00DF4DD8" w:rsidRDefault="0098157F">
            <w:pPr>
              <w:rPr>
                <w:lang w:val="ru-RU"/>
              </w:rPr>
            </w:pPr>
          </w:p>
        </w:tc>
        <w:tc>
          <w:tcPr>
            <w:tcW w:w="426" w:type="dxa"/>
          </w:tcPr>
          <w:p w:rsidR="0098157F" w:rsidRPr="00DF4DD8" w:rsidRDefault="0098157F">
            <w:pPr>
              <w:rPr>
                <w:lang w:val="ru-RU"/>
              </w:rPr>
            </w:pPr>
          </w:p>
        </w:tc>
        <w:tc>
          <w:tcPr>
            <w:tcW w:w="1277" w:type="dxa"/>
          </w:tcPr>
          <w:p w:rsidR="0098157F" w:rsidRPr="00DF4DD8" w:rsidRDefault="0098157F">
            <w:pPr>
              <w:rPr>
                <w:lang w:val="ru-RU"/>
              </w:rPr>
            </w:pPr>
          </w:p>
        </w:tc>
        <w:tc>
          <w:tcPr>
            <w:tcW w:w="993" w:type="dxa"/>
          </w:tcPr>
          <w:p w:rsidR="0098157F" w:rsidRPr="00DF4DD8" w:rsidRDefault="0098157F">
            <w:pPr>
              <w:rPr>
                <w:lang w:val="ru-RU"/>
              </w:rPr>
            </w:pPr>
          </w:p>
        </w:tc>
        <w:tc>
          <w:tcPr>
            <w:tcW w:w="2836" w:type="dxa"/>
          </w:tcPr>
          <w:p w:rsidR="0098157F" w:rsidRPr="00DF4DD8" w:rsidRDefault="0098157F">
            <w:pPr>
              <w:rPr>
                <w:lang w:val="ru-RU"/>
              </w:rPr>
            </w:pPr>
          </w:p>
        </w:tc>
      </w:tr>
      <w:tr w:rsidR="0098157F">
        <w:trPr>
          <w:trHeight w:hRule="exact" w:val="277"/>
        </w:trPr>
        <w:tc>
          <w:tcPr>
            <w:tcW w:w="3984" w:type="dxa"/>
            <w:gridSpan w:val="4"/>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157F" w:rsidRDefault="0098157F"/>
        </w:tc>
        <w:tc>
          <w:tcPr>
            <w:tcW w:w="426" w:type="dxa"/>
          </w:tcPr>
          <w:p w:rsidR="0098157F" w:rsidRDefault="0098157F"/>
        </w:tc>
        <w:tc>
          <w:tcPr>
            <w:tcW w:w="1277" w:type="dxa"/>
          </w:tcPr>
          <w:p w:rsidR="0098157F" w:rsidRDefault="0098157F"/>
        </w:tc>
        <w:tc>
          <w:tcPr>
            <w:tcW w:w="993" w:type="dxa"/>
          </w:tcPr>
          <w:p w:rsidR="0098157F" w:rsidRDefault="0098157F"/>
        </w:tc>
        <w:tc>
          <w:tcPr>
            <w:tcW w:w="2836" w:type="dxa"/>
          </w:tcPr>
          <w:p w:rsidR="0098157F" w:rsidRDefault="0098157F"/>
        </w:tc>
      </w:tr>
      <w:tr w:rsidR="0098157F">
        <w:trPr>
          <w:trHeight w:hRule="exact" w:val="155"/>
        </w:trPr>
        <w:tc>
          <w:tcPr>
            <w:tcW w:w="426" w:type="dxa"/>
          </w:tcPr>
          <w:p w:rsidR="0098157F" w:rsidRDefault="0098157F"/>
        </w:tc>
        <w:tc>
          <w:tcPr>
            <w:tcW w:w="710" w:type="dxa"/>
          </w:tcPr>
          <w:p w:rsidR="0098157F" w:rsidRDefault="0098157F"/>
        </w:tc>
        <w:tc>
          <w:tcPr>
            <w:tcW w:w="1419" w:type="dxa"/>
          </w:tcPr>
          <w:p w:rsidR="0098157F" w:rsidRDefault="0098157F"/>
        </w:tc>
        <w:tc>
          <w:tcPr>
            <w:tcW w:w="1419" w:type="dxa"/>
          </w:tcPr>
          <w:p w:rsidR="0098157F" w:rsidRDefault="0098157F"/>
        </w:tc>
        <w:tc>
          <w:tcPr>
            <w:tcW w:w="710" w:type="dxa"/>
          </w:tcPr>
          <w:p w:rsidR="0098157F" w:rsidRDefault="0098157F"/>
        </w:tc>
        <w:tc>
          <w:tcPr>
            <w:tcW w:w="426" w:type="dxa"/>
          </w:tcPr>
          <w:p w:rsidR="0098157F" w:rsidRDefault="0098157F"/>
        </w:tc>
        <w:tc>
          <w:tcPr>
            <w:tcW w:w="1277" w:type="dxa"/>
          </w:tcPr>
          <w:p w:rsidR="0098157F" w:rsidRDefault="0098157F"/>
        </w:tc>
        <w:tc>
          <w:tcPr>
            <w:tcW w:w="993" w:type="dxa"/>
          </w:tcPr>
          <w:p w:rsidR="0098157F" w:rsidRDefault="0098157F"/>
        </w:tc>
        <w:tc>
          <w:tcPr>
            <w:tcW w:w="2836" w:type="dxa"/>
          </w:tcPr>
          <w:p w:rsidR="0098157F" w:rsidRDefault="0098157F"/>
        </w:tc>
      </w:tr>
      <w:tr w:rsidR="0098157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color w:val="000000"/>
                <w:sz w:val="24"/>
                <w:szCs w:val="24"/>
              </w:rPr>
              <w:t>ОБРАЗОВАНИЕ И НАУКА</w:t>
            </w:r>
          </w:p>
        </w:tc>
      </w:tr>
      <w:tr w:rsidR="0098157F" w:rsidRPr="00E4367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8157F" w:rsidRPr="00E4367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8157F" w:rsidRPr="00DF4DD8" w:rsidRDefault="0098157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98157F">
            <w:pPr>
              <w:rPr>
                <w:lang w:val="ru-RU"/>
              </w:rPr>
            </w:pPr>
          </w:p>
        </w:tc>
      </w:tr>
      <w:tr w:rsidR="0098157F" w:rsidRPr="00E4367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ПЕДАГОГ-ПСИХОЛОГ (ПСИХОЛОГ В СФЕРЕ ОБРАЗОВАНИЯ)</w:t>
            </w:r>
          </w:p>
        </w:tc>
      </w:tr>
      <w:tr w:rsidR="0098157F">
        <w:trPr>
          <w:trHeight w:hRule="exact" w:val="402"/>
        </w:trPr>
        <w:tc>
          <w:tcPr>
            <w:tcW w:w="5118" w:type="dxa"/>
            <w:gridSpan w:val="6"/>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8157F">
        <w:trPr>
          <w:trHeight w:hRule="exact" w:val="2168"/>
        </w:trPr>
        <w:tc>
          <w:tcPr>
            <w:tcW w:w="426" w:type="dxa"/>
          </w:tcPr>
          <w:p w:rsidR="0098157F" w:rsidRDefault="0098157F"/>
        </w:tc>
        <w:tc>
          <w:tcPr>
            <w:tcW w:w="710" w:type="dxa"/>
          </w:tcPr>
          <w:p w:rsidR="0098157F" w:rsidRDefault="0098157F"/>
        </w:tc>
        <w:tc>
          <w:tcPr>
            <w:tcW w:w="1419" w:type="dxa"/>
          </w:tcPr>
          <w:p w:rsidR="0098157F" w:rsidRDefault="0098157F"/>
        </w:tc>
        <w:tc>
          <w:tcPr>
            <w:tcW w:w="1419" w:type="dxa"/>
          </w:tcPr>
          <w:p w:rsidR="0098157F" w:rsidRDefault="0098157F"/>
        </w:tc>
        <w:tc>
          <w:tcPr>
            <w:tcW w:w="710" w:type="dxa"/>
          </w:tcPr>
          <w:p w:rsidR="0098157F" w:rsidRDefault="0098157F"/>
        </w:tc>
        <w:tc>
          <w:tcPr>
            <w:tcW w:w="426" w:type="dxa"/>
          </w:tcPr>
          <w:p w:rsidR="0098157F" w:rsidRDefault="0098157F"/>
        </w:tc>
        <w:tc>
          <w:tcPr>
            <w:tcW w:w="1277" w:type="dxa"/>
          </w:tcPr>
          <w:p w:rsidR="0098157F" w:rsidRDefault="0098157F"/>
        </w:tc>
        <w:tc>
          <w:tcPr>
            <w:tcW w:w="993" w:type="dxa"/>
          </w:tcPr>
          <w:p w:rsidR="0098157F" w:rsidRDefault="0098157F"/>
        </w:tc>
        <w:tc>
          <w:tcPr>
            <w:tcW w:w="2836" w:type="dxa"/>
          </w:tcPr>
          <w:p w:rsidR="0098157F" w:rsidRDefault="0098157F"/>
        </w:tc>
      </w:tr>
      <w:tr w:rsidR="0098157F">
        <w:trPr>
          <w:trHeight w:hRule="exact" w:val="277"/>
        </w:trPr>
        <w:tc>
          <w:tcPr>
            <w:tcW w:w="10079" w:type="dxa"/>
            <w:gridSpan w:val="9"/>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157F">
        <w:trPr>
          <w:trHeight w:hRule="exact" w:val="1805"/>
        </w:trPr>
        <w:tc>
          <w:tcPr>
            <w:tcW w:w="10079" w:type="dxa"/>
            <w:gridSpan w:val="9"/>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заочной формы обучения 2021 года набора</w:t>
            </w:r>
          </w:p>
          <w:p w:rsidR="0098157F" w:rsidRPr="00DF4DD8" w:rsidRDefault="0098157F">
            <w:pPr>
              <w:spacing w:after="0" w:line="240" w:lineRule="auto"/>
              <w:jc w:val="center"/>
              <w:rPr>
                <w:sz w:val="24"/>
                <w:szCs w:val="24"/>
                <w:lang w:val="ru-RU"/>
              </w:rPr>
            </w:pPr>
          </w:p>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на 2021-2022 учебный год</w:t>
            </w:r>
          </w:p>
          <w:p w:rsidR="0098157F" w:rsidRPr="00DF4DD8" w:rsidRDefault="0098157F">
            <w:pPr>
              <w:spacing w:after="0" w:line="240" w:lineRule="auto"/>
              <w:jc w:val="center"/>
              <w:rPr>
                <w:sz w:val="24"/>
                <w:szCs w:val="24"/>
                <w:lang w:val="ru-RU"/>
              </w:rPr>
            </w:pPr>
          </w:p>
          <w:p w:rsidR="0098157F" w:rsidRDefault="00DF4DD8">
            <w:pPr>
              <w:spacing w:after="0" w:line="240" w:lineRule="auto"/>
              <w:jc w:val="center"/>
              <w:rPr>
                <w:sz w:val="24"/>
                <w:szCs w:val="24"/>
              </w:rPr>
            </w:pPr>
            <w:r>
              <w:rPr>
                <w:rFonts w:ascii="Times New Roman" w:hAnsi="Times New Roman" w:cs="Times New Roman"/>
                <w:color w:val="000000"/>
                <w:sz w:val="24"/>
                <w:szCs w:val="24"/>
              </w:rPr>
              <w:t>Омск, 2021</w:t>
            </w:r>
          </w:p>
        </w:tc>
      </w:tr>
    </w:tbl>
    <w:p w:rsidR="0098157F" w:rsidRDefault="00DF4D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157F">
        <w:trPr>
          <w:trHeight w:hRule="exact" w:val="2222"/>
        </w:trPr>
        <w:tc>
          <w:tcPr>
            <w:tcW w:w="10788"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lastRenderedPageBreak/>
              <w:t>Составитель:</w:t>
            </w:r>
          </w:p>
          <w:p w:rsidR="0098157F" w:rsidRPr="00DF4DD8" w:rsidRDefault="0098157F">
            <w:pPr>
              <w:spacing w:after="0" w:line="240" w:lineRule="auto"/>
              <w:rPr>
                <w:sz w:val="24"/>
                <w:szCs w:val="24"/>
                <w:lang w:val="ru-RU"/>
              </w:rPr>
            </w:pP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DF4DD8">
              <w:rPr>
                <w:rFonts w:ascii="Times New Roman" w:hAnsi="Times New Roman" w:cs="Times New Roman"/>
                <w:color w:val="000000"/>
                <w:sz w:val="24"/>
                <w:szCs w:val="24"/>
                <w:lang w:val="ru-RU"/>
              </w:rPr>
              <w:t>Л.Н.Корпачева</w:t>
            </w:r>
          </w:p>
          <w:p w:rsidR="0098157F" w:rsidRPr="00DF4DD8" w:rsidRDefault="0098157F">
            <w:pPr>
              <w:spacing w:after="0" w:line="240" w:lineRule="auto"/>
              <w:rPr>
                <w:sz w:val="24"/>
                <w:szCs w:val="24"/>
                <w:lang w:val="ru-RU"/>
              </w:rPr>
            </w:pP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8157F" w:rsidRDefault="00DF4DD8">
            <w:pPr>
              <w:spacing w:after="0" w:line="240" w:lineRule="auto"/>
              <w:rPr>
                <w:sz w:val="24"/>
                <w:szCs w:val="24"/>
              </w:rPr>
            </w:pPr>
            <w:r>
              <w:rPr>
                <w:rFonts w:ascii="Times New Roman" w:hAnsi="Times New Roman" w:cs="Times New Roman"/>
                <w:color w:val="000000"/>
                <w:sz w:val="24"/>
                <w:szCs w:val="24"/>
              </w:rPr>
              <w:t>Протокол от 30.08.2021 г.  №1</w:t>
            </w:r>
          </w:p>
        </w:tc>
      </w:tr>
      <w:tr w:rsidR="0098157F" w:rsidRPr="00E43679">
        <w:trPr>
          <w:trHeight w:hRule="exact" w:val="277"/>
        </w:trPr>
        <w:tc>
          <w:tcPr>
            <w:tcW w:w="10788"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F4DD8">
              <w:rPr>
                <w:rFonts w:ascii="Times New Roman" w:hAnsi="Times New Roman" w:cs="Times New Roman"/>
                <w:color w:val="000000"/>
                <w:sz w:val="24"/>
                <w:szCs w:val="24"/>
                <w:lang w:val="ru-RU"/>
              </w:rPr>
              <w:t>Лопанова Е.В.</w:t>
            </w:r>
          </w:p>
        </w:tc>
      </w:tr>
    </w:tbl>
    <w:p w:rsidR="0098157F" w:rsidRPr="00DF4DD8" w:rsidRDefault="00DF4DD8">
      <w:pPr>
        <w:rPr>
          <w:sz w:val="0"/>
          <w:szCs w:val="0"/>
          <w:lang w:val="ru-RU"/>
        </w:rPr>
      </w:pPr>
      <w:r w:rsidRPr="00DF4D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157F">
        <w:trPr>
          <w:trHeight w:hRule="exact" w:val="277"/>
        </w:trPr>
        <w:tc>
          <w:tcPr>
            <w:tcW w:w="9654" w:type="dxa"/>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157F">
        <w:trPr>
          <w:trHeight w:hRule="exact" w:val="555"/>
        </w:trPr>
        <w:tc>
          <w:tcPr>
            <w:tcW w:w="9640" w:type="dxa"/>
          </w:tcPr>
          <w:p w:rsidR="0098157F" w:rsidRDefault="0098157F"/>
        </w:tc>
      </w:tr>
      <w:tr w:rsidR="0098157F">
        <w:trPr>
          <w:trHeight w:hRule="exact" w:val="8751"/>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1     Наименование дисциплины</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9     Методические указания для обучающихся по освоению дисциплины</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8157F" w:rsidRDefault="00DF4D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157F" w:rsidRDefault="00DF4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57F" w:rsidRPr="00E43679">
        <w:trPr>
          <w:trHeight w:hRule="exact" w:val="277"/>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8157F" w:rsidRPr="00E43679">
        <w:trPr>
          <w:trHeight w:hRule="exact" w:val="14889"/>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F4DD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2021/2022 учебного года: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8157F" w:rsidRPr="00DF4DD8" w:rsidRDefault="00DF4DD8">
      <w:pPr>
        <w:rPr>
          <w:sz w:val="0"/>
          <w:szCs w:val="0"/>
          <w:lang w:val="ru-RU"/>
        </w:rPr>
      </w:pPr>
      <w:r w:rsidRPr="00DF4D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157F" w:rsidRPr="00E43679">
        <w:trPr>
          <w:trHeight w:hRule="exact" w:val="1396"/>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lastRenderedPageBreak/>
              <w:t>1. Наименование дисциплины: Б1.О.05.03 «Теория и методика воспитания».</w:t>
            </w:r>
          </w:p>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157F" w:rsidRPr="00E43679">
        <w:trPr>
          <w:trHeight w:hRule="exact" w:val="3399"/>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F4DD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157F" w:rsidRPr="00E436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Код компетенции: ОПК-4</w:t>
            </w:r>
          </w:p>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98157F">
        <w:trPr>
          <w:trHeight w:hRule="exact" w:val="585"/>
        </w:trPr>
        <w:tc>
          <w:tcPr>
            <w:tcW w:w="9654" w:type="dxa"/>
            <w:shd w:val="clear" w:color="000000" w:fill="FFFFFF"/>
            <w:tcMar>
              <w:left w:w="34" w:type="dxa"/>
              <w:right w:w="34" w:type="dxa"/>
            </w:tcMar>
          </w:tcPr>
          <w:p w:rsidR="0098157F" w:rsidRPr="00DF4DD8" w:rsidRDefault="0098157F">
            <w:pPr>
              <w:spacing w:after="0" w:line="240" w:lineRule="auto"/>
              <w:rPr>
                <w:sz w:val="24"/>
                <w:szCs w:val="24"/>
                <w:lang w:val="ru-RU"/>
              </w:rPr>
            </w:pPr>
          </w:p>
          <w:p w:rsidR="0098157F" w:rsidRDefault="00DF4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157F" w:rsidRPr="00E436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ИОПК 4.1 знать основы духовно-нравственного воспитания обучающихся</w:t>
            </w:r>
          </w:p>
        </w:tc>
      </w:tr>
      <w:tr w:rsidR="0098157F" w:rsidRPr="00E436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ИОПК 4.2 знать психолого-педагогические основы программ воспитательной работы с обучающимися</w:t>
            </w:r>
          </w:p>
        </w:tc>
      </w:tr>
      <w:tr w:rsidR="0098157F" w:rsidRPr="00E436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ИОПК 4.4 уметь реализовывать программы воспитания и социализации обучающихся, воспитанников</w:t>
            </w:r>
          </w:p>
        </w:tc>
      </w:tr>
      <w:tr w:rsidR="0098157F" w:rsidRPr="00E436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98157F" w:rsidRPr="00E43679">
        <w:trPr>
          <w:trHeight w:hRule="exact" w:val="277"/>
        </w:trPr>
        <w:tc>
          <w:tcPr>
            <w:tcW w:w="9640" w:type="dxa"/>
          </w:tcPr>
          <w:p w:rsidR="0098157F" w:rsidRPr="00DF4DD8" w:rsidRDefault="0098157F">
            <w:pPr>
              <w:rPr>
                <w:lang w:val="ru-RU"/>
              </w:rPr>
            </w:pPr>
          </w:p>
        </w:tc>
      </w:tr>
      <w:tr w:rsidR="0098157F" w:rsidRPr="00E436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Код компетенции: ОПК-7</w:t>
            </w:r>
          </w:p>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98157F">
        <w:trPr>
          <w:trHeight w:hRule="exact" w:val="585"/>
        </w:trPr>
        <w:tc>
          <w:tcPr>
            <w:tcW w:w="9654" w:type="dxa"/>
            <w:shd w:val="clear" w:color="000000" w:fill="FFFFFF"/>
            <w:tcMar>
              <w:left w:w="34" w:type="dxa"/>
              <w:right w:w="34" w:type="dxa"/>
            </w:tcMar>
          </w:tcPr>
          <w:p w:rsidR="0098157F" w:rsidRPr="00DF4DD8" w:rsidRDefault="0098157F">
            <w:pPr>
              <w:spacing w:after="0" w:line="240" w:lineRule="auto"/>
              <w:rPr>
                <w:sz w:val="24"/>
                <w:szCs w:val="24"/>
                <w:lang w:val="ru-RU"/>
              </w:rPr>
            </w:pPr>
          </w:p>
          <w:p w:rsidR="0098157F" w:rsidRDefault="00DF4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157F" w:rsidRPr="00E436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98157F" w:rsidRPr="00E436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98157F" w:rsidRPr="00E436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98157F" w:rsidRPr="00E436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 и личностных проблем обучающихся</w:t>
            </w:r>
          </w:p>
        </w:tc>
      </w:tr>
      <w:tr w:rsidR="0098157F" w:rsidRPr="00E43679">
        <w:trPr>
          <w:trHeight w:hRule="exact" w:val="277"/>
        </w:trPr>
        <w:tc>
          <w:tcPr>
            <w:tcW w:w="9640" w:type="dxa"/>
          </w:tcPr>
          <w:p w:rsidR="0098157F" w:rsidRPr="00DF4DD8" w:rsidRDefault="0098157F">
            <w:pPr>
              <w:rPr>
                <w:lang w:val="ru-RU"/>
              </w:rPr>
            </w:pPr>
          </w:p>
        </w:tc>
      </w:tr>
      <w:tr w:rsidR="0098157F" w:rsidRPr="00E436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Код компетенции: ПК-1</w:t>
            </w:r>
          </w:p>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98157F">
        <w:trPr>
          <w:trHeight w:hRule="exact" w:val="585"/>
        </w:trPr>
        <w:tc>
          <w:tcPr>
            <w:tcW w:w="9654" w:type="dxa"/>
            <w:shd w:val="clear" w:color="000000" w:fill="FFFFFF"/>
            <w:tcMar>
              <w:left w:w="34" w:type="dxa"/>
              <w:right w:w="34" w:type="dxa"/>
            </w:tcMar>
          </w:tcPr>
          <w:p w:rsidR="0098157F" w:rsidRPr="00DF4DD8" w:rsidRDefault="0098157F">
            <w:pPr>
              <w:spacing w:after="0" w:line="240" w:lineRule="auto"/>
              <w:rPr>
                <w:sz w:val="24"/>
                <w:szCs w:val="24"/>
                <w:lang w:val="ru-RU"/>
              </w:rPr>
            </w:pPr>
          </w:p>
          <w:p w:rsidR="0098157F" w:rsidRDefault="00DF4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157F" w:rsidRPr="00E436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98157F" w:rsidRPr="00E43679">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ИПК 1.4 уметь проектировать образовательные программы для разных категорий,</w:t>
            </w:r>
          </w:p>
        </w:tc>
      </w:tr>
    </w:tbl>
    <w:p w:rsidR="0098157F" w:rsidRPr="00DF4DD8" w:rsidRDefault="00DF4DD8">
      <w:pPr>
        <w:rPr>
          <w:sz w:val="0"/>
          <w:szCs w:val="0"/>
          <w:lang w:val="ru-RU"/>
        </w:rPr>
      </w:pPr>
      <w:r w:rsidRPr="00DF4DD8">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8157F" w:rsidRPr="00E436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lastRenderedPageBreak/>
              <w:t>обучающихся, программу личностного и профессионального развития</w:t>
            </w:r>
          </w:p>
        </w:tc>
      </w:tr>
      <w:tr w:rsidR="0098157F" w:rsidRPr="00E4367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98157F" w:rsidRPr="00E43679">
        <w:trPr>
          <w:trHeight w:hRule="exact" w:val="277"/>
        </w:trPr>
        <w:tc>
          <w:tcPr>
            <w:tcW w:w="3970" w:type="dxa"/>
          </w:tcPr>
          <w:p w:rsidR="0098157F" w:rsidRPr="00DF4DD8" w:rsidRDefault="0098157F">
            <w:pPr>
              <w:rPr>
                <w:lang w:val="ru-RU"/>
              </w:rPr>
            </w:pPr>
          </w:p>
        </w:tc>
        <w:tc>
          <w:tcPr>
            <w:tcW w:w="3828" w:type="dxa"/>
          </w:tcPr>
          <w:p w:rsidR="0098157F" w:rsidRPr="00DF4DD8" w:rsidRDefault="0098157F">
            <w:pPr>
              <w:rPr>
                <w:lang w:val="ru-RU"/>
              </w:rPr>
            </w:pPr>
          </w:p>
        </w:tc>
        <w:tc>
          <w:tcPr>
            <w:tcW w:w="852" w:type="dxa"/>
          </w:tcPr>
          <w:p w:rsidR="0098157F" w:rsidRPr="00DF4DD8" w:rsidRDefault="0098157F">
            <w:pPr>
              <w:rPr>
                <w:lang w:val="ru-RU"/>
              </w:rPr>
            </w:pPr>
          </w:p>
        </w:tc>
        <w:tc>
          <w:tcPr>
            <w:tcW w:w="993" w:type="dxa"/>
          </w:tcPr>
          <w:p w:rsidR="0098157F" w:rsidRPr="00DF4DD8" w:rsidRDefault="0098157F">
            <w:pPr>
              <w:rPr>
                <w:lang w:val="ru-RU"/>
              </w:rPr>
            </w:pPr>
          </w:p>
        </w:tc>
      </w:tr>
      <w:tr w:rsidR="0098157F" w:rsidRPr="00E4367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Код компетенции: УК-1</w:t>
            </w:r>
          </w:p>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8157F">
        <w:trPr>
          <w:trHeight w:hRule="exact" w:val="585"/>
        </w:trPr>
        <w:tc>
          <w:tcPr>
            <w:tcW w:w="9654" w:type="dxa"/>
            <w:gridSpan w:val="4"/>
            <w:shd w:val="clear" w:color="000000" w:fill="FFFFFF"/>
            <w:tcMar>
              <w:left w:w="34" w:type="dxa"/>
              <w:right w:w="34" w:type="dxa"/>
            </w:tcMar>
          </w:tcPr>
          <w:p w:rsidR="0098157F" w:rsidRPr="00DF4DD8" w:rsidRDefault="0098157F">
            <w:pPr>
              <w:spacing w:after="0" w:line="240" w:lineRule="auto"/>
              <w:rPr>
                <w:sz w:val="24"/>
                <w:szCs w:val="24"/>
                <w:lang w:val="ru-RU"/>
              </w:rPr>
            </w:pPr>
          </w:p>
          <w:p w:rsidR="0098157F" w:rsidRDefault="00DF4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157F" w:rsidRPr="00E4367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r w:rsidR="0098157F" w:rsidRPr="00E43679">
        <w:trPr>
          <w:trHeight w:hRule="exact" w:val="416"/>
        </w:trPr>
        <w:tc>
          <w:tcPr>
            <w:tcW w:w="3970" w:type="dxa"/>
          </w:tcPr>
          <w:p w:rsidR="0098157F" w:rsidRPr="00DF4DD8" w:rsidRDefault="0098157F">
            <w:pPr>
              <w:rPr>
                <w:lang w:val="ru-RU"/>
              </w:rPr>
            </w:pPr>
          </w:p>
        </w:tc>
        <w:tc>
          <w:tcPr>
            <w:tcW w:w="3828" w:type="dxa"/>
          </w:tcPr>
          <w:p w:rsidR="0098157F" w:rsidRPr="00DF4DD8" w:rsidRDefault="0098157F">
            <w:pPr>
              <w:rPr>
                <w:lang w:val="ru-RU"/>
              </w:rPr>
            </w:pPr>
          </w:p>
        </w:tc>
        <w:tc>
          <w:tcPr>
            <w:tcW w:w="852" w:type="dxa"/>
          </w:tcPr>
          <w:p w:rsidR="0098157F" w:rsidRPr="00DF4DD8" w:rsidRDefault="0098157F">
            <w:pPr>
              <w:rPr>
                <w:lang w:val="ru-RU"/>
              </w:rPr>
            </w:pPr>
          </w:p>
        </w:tc>
        <w:tc>
          <w:tcPr>
            <w:tcW w:w="993" w:type="dxa"/>
          </w:tcPr>
          <w:p w:rsidR="0098157F" w:rsidRPr="00DF4DD8" w:rsidRDefault="0098157F">
            <w:pPr>
              <w:rPr>
                <w:lang w:val="ru-RU"/>
              </w:rPr>
            </w:pPr>
          </w:p>
        </w:tc>
      </w:tr>
      <w:tr w:rsidR="0098157F" w:rsidRPr="00E43679">
        <w:trPr>
          <w:trHeight w:hRule="exact" w:val="304"/>
        </w:trPr>
        <w:tc>
          <w:tcPr>
            <w:tcW w:w="9654" w:type="dxa"/>
            <w:gridSpan w:val="4"/>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8157F" w:rsidRPr="00E43679">
        <w:trPr>
          <w:trHeight w:hRule="exact" w:val="1776"/>
        </w:trPr>
        <w:tc>
          <w:tcPr>
            <w:tcW w:w="9654" w:type="dxa"/>
            <w:gridSpan w:val="4"/>
            <w:shd w:val="clear" w:color="000000" w:fill="FFFFFF"/>
            <w:tcMar>
              <w:left w:w="34" w:type="dxa"/>
              <w:right w:w="34" w:type="dxa"/>
            </w:tcMar>
          </w:tcPr>
          <w:p w:rsidR="0098157F" w:rsidRPr="00DF4DD8" w:rsidRDefault="0098157F">
            <w:pPr>
              <w:spacing w:after="0" w:line="240" w:lineRule="auto"/>
              <w:jc w:val="both"/>
              <w:rPr>
                <w:sz w:val="24"/>
                <w:szCs w:val="24"/>
                <w:lang w:val="ru-RU"/>
              </w:rPr>
            </w:pP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Дисциплина Б1.О.05.03 «Теория и методика воспитания» относится к обязательной части, является дисциплиной Блока Б1. «Дисциплины (модули)». Модуль 9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8157F" w:rsidRPr="00E4367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Default="00DF4D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Коды</w:t>
            </w:r>
          </w:p>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форми-</w:t>
            </w:r>
          </w:p>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руемых</w:t>
            </w:r>
          </w:p>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компе-</w:t>
            </w:r>
          </w:p>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тенций</w:t>
            </w:r>
          </w:p>
        </w:tc>
      </w:tr>
      <w:tr w:rsidR="009815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Default="00DF4D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Default="0098157F"/>
        </w:tc>
      </w:tr>
      <w:tr w:rsidR="0098157F" w:rsidRPr="00E436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Pr="00DF4DD8" w:rsidRDefault="0098157F">
            <w:pPr>
              <w:rPr>
                <w:lang w:val="ru-RU"/>
              </w:rPr>
            </w:pPr>
          </w:p>
        </w:tc>
      </w:tr>
      <w:tr w:rsidR="0098157F">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Default="00DF4DD8">
            <w:pPr>
              <w:spacing w:after="0" w:line="240" w:lineRule="auto"/>
              <w:jc w:val="center"/>
            </w:pPr>
            <w:r>
              <w:rPr>
                <w:rFonts w:ascii="Times New Roman" w:hAnsi="Times New Roman" w:cs="Times New Roman"/>
                <w:color w:val="000000"/>
              </w:rPr>
              <w:t>Теория и методика обучения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Default="00DF4DD8">
            <w:pPr>
              <w:spacing w:after="0" w:line="240" w:lineRule="auto"/>
              <w:jc w:val="center"/>
            </w:pPr>
            <w:r>
              <w:rPr>
                <w:rFonts w:ascii="Times New Roman" w:hAnsi="Times New Roman" w:cs="Times New Roman"/>
                <w:color w:val="000000"/>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Default="00DF4DD8">
            <w:pPr>
              <w:spacing w:after="0" w:line="240" w:lineRule="auto"/>
              <w:jc w:val="center"/>
              <w:rPr>
                <w:sz w:val="24"/>
                <w:szCs w:val="24"/>
              </w:rPr>
            </w:pPr>
            <w:r>
              <w:rPr>
                <w:rFonts w:ascii="Times New Roman" w:hAnsi="Times New Roman" w:cs="Times New Roman"/>
                <w:color w:val="000000"/>
                <w:sz w:val="24"/>
                <w:szCs w:val="24"/>
              </w:rPr>
              <w:t>ОПК-4, ОПК-7, ПК-1, УК-1</w:t>
            </w:r>
          </w:p>
        </w:tc>
      </w:tr>
      <w:tr w:rsidR="0098157F" w:rsidRPr="00E43679">
        <w:trPr>
          <w:trHeight w:hRule="exact" w:val="1264"/>
        </w:trPr>
        <w:tc>
          <w:tcPr>
            <w:tcW w:w="9654" w:type="dxa"/>
            <w:gridSpan w:val="4"/>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157F">
        <w:trPr>
          <w:trHeight w:hRule="exact" w:val="723"/>
        </w:trPr>
        <w:tc>
          <w:tcPr>
            <w:tcW w:w="9654" w:type="dxa"/>
            <w:gridSpan w:val="4"/>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8157F" w:rsidRDefault="00DF4DD8">
            <w:pPr>
              <w:spacing w:after="0" w:line="240" w:lineRule="auto"/>
              <w:jc w:val="center"/>
              <w:rPr>
                <w:sz w:val="24"/>
                <w:szCs w:val="24"/>
              </w:rPr>
            </w:pPr>
            <w:r>
              <w:rPr>
                <w:rFonts w:ascii="Times New Roman" w:hAnsi="Times New Roman" w:cs="Times New Roman"/>
                <w:color w:val="000000"/>
                <w:sz w:val="24"/>
                <w:szCs w:val="24"/>
              </w:rPr>
              <w:t>Из них:</w:t>
            </w:r>
          </w:p>
        </w:tc>
      </w:tr>
      <w:tr w:rsidR="009815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6</w:t>
            </w:r>
          </w:p>
        </w:tc>
      </w:tr>
      <w:tr w:rsidR="009815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r>
      <w:tr w:rsidR="009815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0</w:t>
            </w:r>
          </w:p>
        </w:tc>
      </w:tr>
      <w:tr w:rsidR="009815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r>
      <w:tr w:rsidR="009815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r>
      <w:tr w:rsidR="009815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64</w:t>
            </w:r>
          </w:p>
        </w:tc>
      </w:tr>
      <w:tr w:rsidR="009815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0</w:t>
            </w:r>
          </w:p>
        </w:tc>
      </w:tr>
      <w:tr w:rsidR="0098157F">
        <w:trPr>
          <w:trHeight w:hRule="exact" w:val="416"/>
        </w:trPr>
        <w:tc>
          <w:tcPr>
            <w:tcW w:w="3970" w:type="dxa"/>
          </w:tcPr>
          <w:p w:rsidR="0098157F" w:rsidRDefault="0098157F"/>
        </w:tc>
        <w:tc>
          <w:tcPr>
            <w:tcW w:w="3828" w:type="dxa"/>
          </w:tcPr>
          <w:p w:rsidR="0098157F" w:rsidRDefault="0098157F"/>
        </w:tc>
        <w:tc>
          <w:tcPr>
            <w:tcW w:w="852" w:type="dxa"/>
          </w:tcPr>
          <w:p w:rsidR="0098157F" w:rsidRDefault="0098157F"/>
        </w:tc>
        <w:tc>
          <w:tcPr>
            <w:tcW w:w="993" w:type="dxa"/>
          </w:tcPr>
          <w:p w:rsidR="0098157F" w:rsidRDefault="0098157F"/>
        </w:tc>
      </w:tr>
      <w:tr w:rsidR="009815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98157F"/>
        </w:tc>
      </w:tr>
      <w:tr w:rsidR="0098157F">
        <w:trPr>
          <w:trHeight w:hRule="exact" w:val="277"/>
        </w:trPr>
        <w:tc>
          <w:tcPr>
            <w:tcW w:w="3970" w:type="dxa"/>
          </w:tcPr>
          <w:p w:rsidR="0098157F" w:rsidRDefault="0098157F"/>
        </w:tc>
        <w:tc>
          <w:tcPr>
            <w:tcW w:w="3828" w:type="dxa"/>
          </w:tcPr>
          <w:p w:rsidR="0098157F" w:rsidRDefault="0098157F"/>
        </w:tc>
        <w:tc>
          <w:tcPr>
            <w:tcW w:w="852" w:type="dxa"/>
          </w:tcPr>
          <w:p w:rsidR="0098157F" w:rsidRDefault="0098157F"/>
        </w:tc>
        <w:tc>
          <w:tcPr>
            <w:tcW w:w="993" w:type="dxa"/>
          </w:tcPr>
          <w:p w:rsidR="0098157F" w:rsidRDefault="0098157F"/>
        </w:tc>
      </w:tr>
      <w:tr w:rsidR="0098157F">
        <w:trPr>
          <w:trHeight w:hRule="exact" w:val="1666"/>
        </w:trPr>
        <w:tc>
          <w:tcPr>
            <w:tcW w:w="9654" w:type="dxa"/>
            <w:gridSpan w:val="4"/>
            <w:shd w:val="clear" w:color="000000" w:fill="FFFFFF"/>
            <w:tcMar>
              <w:left w:w="34" w:type="dxa"/>
              <w:right w:w="34" w:type="dxa"/>
            </w:tcMar>
          </w:tcPr>
          <w:p w:rsidR="0098157F" w:rsidRPr="00DF4DD8" w:rsidRDefault="0098157F">
            <w:pPr>
              <w:spacing w:after="0" w:line="240" w:lineRule="auto"/>
              <w:jc w:val="center"/>
              <w:rPr>
                <w:sz w:val="24"/>
                <w:szCs w:val="24"/>
                <w:lang w:val="ru-RU"/>
              </w:rPr>
            </w:pPr>
          </w:p>
          <w:p w:rsidR="0098157F" w:rsidRPr="00DF4DD8" w:rsidRDefault="00DF4DD8">
            <w:pPr>
              <w:spacing w:after="0" w:line="240" w:lineRule="auto"/>
              <w:jc w:val="center"/>
              <w:rPr>
                <w:sz w:val="24"/>
                <w:szCs w:val="24"/>
                <w:lang w:val="ru-RU"/>
              </w:rPr>
            </w:pPr>
            <w:r w:rsidRPr="00DF4DD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157F" w:rsidRPr="00DF4DD8" w:rsidRDefault="0098157F">
            <w:pPr>
              <w:spacing w:after="0" w:line="240" w:lineRule="auto"/>
              <w:jc w:val="center"/>
              <w:rPr>
                <w:sz w:val="24"/>
                <w:szCs w:val="24"/>
                <w:lang w:val="ru-RU"/>
              </w:rPr>
            </w:pPr>
          </w:p>
          <w:p w:rsidR="0098157F" w:rsidRDefault="00DF4D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8157F" w:rsidRDefault="00DF4D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15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Default="00DF4DD8">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Default="00DF4D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Default="00DF4DD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57F" w:rsidRDefault="00DF4DD8">
            <w:pPr>
              <w:spacing w:after="0" w:line="240" w:lineRule="auto"/>
              <w:jc w:val="center"/>
              <w:rPr>
                <w:sz w:val="24"/>
                <w:szCs w:val="24"/>
              </w:rPr>
            </w:pPr>
            <w:r>
              <w:rPr>
                <w:rFonts w:ascii="Times New Roman" w:hAnsi="Times New Roman" w:cs="Times New Roman"/>
                <w:color w:val="000000"/>
                <w:sz w:val="24"/>
                <w:szCs w:val="24"/>
              </w:rPr>
              <w:t>Часов</w:t>
            </w:r>
          </w:p>
        </w:tc>
      </w:tr>
      <w:tr w:rsidR="009815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57F" w:rsidRDefault="0098157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57F" w:rsidRDefault="009815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57F" w:rsidRDefault="009815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57F" w:rsidRDefault="0098157F"/>
        </w:tc>
      </w:tr>
      <w:tr w:rsidR="009815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r>
      <w:tr w:rsidR="009815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0</w:t>
            </w:r>
          </w:p>
        </w:tc>
      </w:tr>
      <w:tr w:rsidR="009815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0</w:t>
            </w:r>
          </w:p>
        </w:tc>
      </w:tr>
      <w:tr w:rsidR="009815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color w:val="000000"/>
                <w:sz w:val="24"/>
                <w:szCs w:val="24"/>
              </w:rPr>
              <w:t>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0</w:t>
            </w:r>
          </w:p>
        </w:tc>
      </w:tr>
      <w:tr w:rsidR="009815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0</w:t>
            </w:r>
          </w:p>
        </w:tc>
      </w:tr>
      <w:tr w:rsidR="0098157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sidRPr="00DF4DD8">
              <w:rPr>
                <w:rFonts w:ascii="Times New Roman" w:hAnsi="Times New Roman" w:cs="Times New Roman"/>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color w:val="000000"/>
                <w:sz w:val="24"/>
                <w:szCs w:val="24"/>
              </w:rPr>
              <w:t>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0</w:t>
            </w:r>
          </w:p>
        </w:tc>
      </w:tr>
      <w:tr w:rsidR="009815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r>
      <w:tr w:rsidR="009815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0</w:t>
            </w:r>
          </w:p>
        </w:tc>
      </w:tr>
      <w:tr w:rsidR="009815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0</w:t>
            </w:r>
          </w:p>
        </w:tc>
      </w:tr>
      <w:tr w:rsidR="009815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9815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64</w:t>
            </w:r>
          </w:p>
        </w:tc>
      </w:tr>
      <w:tr w:rsidR="009815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r>
      <w:tr w:rsidR="009815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9815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2</w:t>
            </w:r>
          </w:p>
        </w:tc>
      </w:tr>
      <w:tr w:rsidR="009815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9815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9815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color w:val="000000"/>
                <w:sz w:val="24"/>
                <w:szCs w:val="24"/>
              </w:rPr>
              <w:t>72</w:t>
            </w:r>
          </w:p>
        </w:tc>
      </w:tr>
      <w:tr w:rsidR="0098157F" w:rsidRPr="00DF4DD8">
        <w:trPr>
          <w:trHeight w:hRule="exact" w:val="8933"/>
        </w:trPr>
        <w:tc>
          <w:tcPr>
            <w:tcW w:w="9654" w:type="dxa"/>
            <w:gridSpan w:val="4"/>
            <w:shd w:val="clear" w:color="000000" w:fill="FFFFFF"/>
            <w:tcMar>
              <w:left w:w="34" w:type="dxa"/>
              <w:right w:w="34" w:type="dxa"/>
            </w:tcMar>
          </w:tcPr>
          <w:p w:rsidR="0098157F" w:rsidRPr="00DF4DD8" w:rsidRDefault="0098157F">
            <w:pPr>
              <w:spacing w:after="0" w:line="240" w:lineRule="auto"/>
              <w:jc w:val="both"/>
              <w:rPr>
                <w:sz w:val="20"/>
                <w:szCs w:val="20"/>
                <w:lang w:val="ru-RU"/>
              </w:rPr>
            </w:pPr>
          </w:p>
          <w:p w:rsidR="0098157F" w:rsidRPr="00DF4DD8" w:rsidRDefault="00DF4DD8">
            <w:pPr>
              <w:spacing w:after="0" w:line="240" w:lineRule="auto"/>
              <w:jc w:val="both"/>
              <w:rPr>
                <w:sz w:val="20"/>
                <w:szCs w:val="20"/>
                <w:lang w:val="ru-RU"/>
              </w:rPr>
            </w:pPr>
            <w:r w:rsidRPr="00DF4DD8">
              <w:rPr>
                <w:rFonts w:ascii="Times New Roman" w:hAnsi="Times New Roman" w:cs="Times New Roman"/>
                <w:color w:val="000000"/>
                <w:sz w:val="20"/>
                <w:szCs w:val="20"/>
                <w:lang w:val="ru-RU"/>
              </w:rPr>
              <w:t>* Примечания:</w:t>
            </w:r>
          </w:p>
          <w:p w:rsidR="0098157F" w:rsidRPr="00DF4DD8" w:rsidRDefault="00DF4DD8">
            <w:pPr>
              <w:spacing w:after="0" w:line="240" w:lineRule="auto"/>
              <w:jc w:val="both"/>
              <w:rPr>
                <w:sz w:val="20"/>
                <w:szCs w:val="20"/>
                <w:lang w:val="ru-RU"/>
              </w:rPr>
            </w:pPr>
            <w:r w:rsidRPr="00DF4DD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57F" w:rsidRPr="00DF4DD8" w:rsidRDefault="00DF4DD8">
            <w:pPr>
              <w:spacing w:after="0" w:line="240" w:lineRule="auto"/>
              <w:jc w:val="both"/>
              <w:rPr>
                <w:sz w:val="20"/>
                <w:szCs w:val="20"/>
                <w:lang w:val="ru-RU"/>
              </w:rPr>
            </w:pPr>
            <w:r w:rsidRPr="00DF4DD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57F" w:rsidRPr="00DF4DD8" w:rsidRDefault="00DF4DD8">
            <w:pPr>
              <w:spacing w:after="0" w:line="240" w:lineRule="auto"/>
              <w:jc w:val="both"/>
              <w:rPr>
                <w:sz w:val="20"/>
                <w:szCs w:val="20"/>
                <w:lang w:val="ru-RU"/>
              </w:rPr>
            </w:pPr>
            <w:r w:rsidRPr="00DF4DD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8157F" w:rsidRPr="00DF4DD8" w:rsidRDefault="00DF4DD8">
            <w:pPr>
              <w:spacing w:after="0" w:line="240" w:lineRule="auto"/>
              <w:jc w:val="both"/>
              <w:rPr>
                <w:sz w:val="20"/>
                <w:szCs w:val="20"/>
                <w:lang w:val="ru-RU"/>
              </w:rPr>
            </w:pPr>
            <w:r w:rsidRPr="00DF4DD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F4DD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157F" w:rsidRPr="00DF4DD8" w:rsidRDefault="00DF4DD8">
            <w:pPr>
              <w:spacing w:after="0" w:line="240" w:lineRule="auto"/>
              <w:jc w:val="both"/>
              <w:rPr>
                <w:sz w:val="20"/>
                <w:szCs w:val="20"/>
                <w:lang w:val="ru-RU"/>
              </w:rPr>
            </w:pPr>
            <w:r w:rsidRPr="00DF4DD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98157F" w:rsidRPr="00DF4DD8" w:rsidRDefault="00DF4DD8">
      <w:pPr>
        <w:rPr>
          <w:sz w:val="0"/>
          <w:szCs w:val="0"/>
          <w:lang w:val="ru-RU"/>
        </w:rPr>
      </w:pPr>
      <w:r w:rsidRPr="00DF4D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157F" w:rsidRPr="00DF4DD8">
        <w:trPr>
          <w:trHeight w:hRule="exact" w:val="9029"/>
        </w:trPr>
        <w:tc>
          <w:tcPr>
            <w:tcW w:w="9654" w:type="dxa"/>
            <w:shd w:val="clear" w:color="000000" w:fill="FFFFFF"/>
            <w:tcMar>
              <w:left w:w="34" w:type="dxa"/>
              <w:right w:w="34" w:type="dxa"/>
            </w:tcMar>
          </w:tcPr>
          <w:p w:rsidR="0098157F" w:rsidRPr="00DF4DD8" w:rsidRDefault="00DF4DD8">
            <w:pPr>
              <w:spacing w:after="0" w:line="240" w:lineRule="auto"/>
              <w:jc w:val="both"/>
              <w:rPr>
                <w:sz w:val="20"/>
                <w:szCs w:val="20"/>
                <w:lang w:val="ru-RU"/>
              </w:rPr>
            </w:pPr>
            <w:r w:rsidRPr="00DF4DD8">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57F" w:rsidRPr="00DF4DD8" w:rsidRDefault="00DF4DD8">
            <w:pPr>
              <w:spacing w:after="0" w:line="240" w:lineRule="auto"/>
              <w:jc w:val="both"/>
              <w:rPr>
                <w:sz w:val="20"/>
                <w:szCs w:val="20"/>
                <w:lang w:val="ru-RU"/>
              </w:rPr>
            </w:pPr>
            <w:r w:rsidRPr="00DF4D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57F" w:rsidRPr="00DF4DD8" w:rsidRDefault="00DF4DD8">
            <w:pPr>
              <w:spacing w:after="0" w:line="240" w:lineRule="auto"/>
              <w:jc w:val="both"/>
              <w:rPr>
                <w:sz w:val="20"/>
                <w:szCs w:val="20"/>
                <w:lang w:val="ru-RU"/>
              </w:rPr>
            </w:pPr>
            <w:r w:rsidRPr="00DF4DD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57F" w:rsidRPr="00DF4DD8" w:rsidRDefault="00DF4DD8">
            <w:pPr>
              <w:spacing w:after="0" w:line="240" w:lineRule="auto"/>
              <w:jc w:val="both"/>
              <w:rPr>
                <w:sz w:val="20"/>
                <w:szCs w:val="20"/>
                <w:lang w:val="ru-RU"/>
              </w:rPr>
            </w:pPr>
            <w:r w:rsidRPr="00DF4D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157F">
        <w:trPr>
          <w:trHeight w:hRule="exact" w:val="585"/>
        </w:trPr>
        <w:tc>
          <w:tcPr>
            <w:tcW w:w="9654" w:type="dxa"/>
            <w:shd w:val="clear" w:color="000000" w:fill="FFFFFF"/>
            <w:tcMar>
              <w:left w:w="34" w:type="dxa"/>
              <w:right w:w="34" w:type="dxa"/>
            </w:tcMar>
          </w:tcPr>
          <w:p w:rsidR="0098157F" w:rsidRPr="00DF4DD8" w:rsidRDefault="0098157F">
            <w:pPr>
              <w:spacing w:after="0" w:line="240" w:lineRule="auto"/>
              <w:rPr>
                <w:sz w:val="24"/>
                <w:szCs w:val="24"/>
                <w:lang w:val="ru-RU"/>
              </w:rPr>
            </w:pPr>
          </w:p>
          <w:p w:rsidR="0098157F" w:rsidRDefault="00DF4D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157F">
        <w:trPr>
          <w:trHeight w:hRule="exact" w:val="304"/>
        </w:trPr>
        <w:tc>
          <w:tcPr>
            <w:tcW w:w="9654" w:type="dxa"/>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157F" w:rsidRPr="00DF4DD8">
        <w:trPr>
          <w:trHeight w:hRule="exact" w:val="558"/>
        </w:trPr>
        <w:tc>
          <w:tcPr>
            <w:tcW w:w="9654" w:type="dxa"/>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98157F" w:rsidRPr="00DF4DD8">
        <w:trPr>
          <w:trHeight w:hRule="exact" w:val="1366"/>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rsidR="0098157F" w:rsidRPr="00DF4DD8">
        <w:trPr>
          <w:trHeight w:hRule="exact" w:val="585"/>
        </w:trPr>
        <w:tc>
          <w:tcPr>
            <w:tcW w:w="9654" w:type="dxa"/>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b/>
                <w:color w:val="000000"/>
                <w:sz w:val="24"/>
                <w:szCs w:val="24"/>
                <w:lang w:val="ru-RU"/>
              </w:rPr>
              <w:t>Воспитание как целенаправленный процесс. Содержание воспитательного процесса.</w:t>
            </w:r>
          </w:p>
        </w:tc>
      </w:tr>
      <w:tr w:rsidR="0098157F">
        <w:trPr>
          <w:trHeight w:hRule="exact" w:val="1637"/>
        </w:trPr>
        <w:tc>
          <w:tcPr>
            <w:tcW w:w="9654" w:type="dxa"/>
            <w:shd w:val="clear" w:color="000000" w:fill="FFFFFF"/>
            <w:tcMar>
              <w:left w:w="34" w:type="dxa"/>
              <w:right w:w="34" w:type="dxa"/>
            </w:tcMar>
          </w:tcPr>
          <w:p w:rsidR="0098157F" w:rsidRDefault="00DF4DD8">
            <w:pPr>
              <w:spacing w:after="0" w:line="240" w:lineRule="auto"/>
              <w:jc w:val="both"/>
              <w:rPr>
                <w:sz w:val="24"/>
                <w:szCs w:val="24"/>
              </w:rPr>
            </w:pPr>
            <w:r w:rsidRPr="00DF4DD8">
              <w:rPr>
                <w:rFonts w:ascii="Times New Roman" w:hAnsi="Times New Roman" w:cs="Times New Roman"/>
                <w:color w:val="000000"/>
                <w:sz w:val="24"/>
                <w:szCs w:val="24"/>
                <w:lang w:val="ru-RU"/>
              </w:rPr>
              <w:t xml:space="preserve">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w:t>
            </w:r>
            <w:r>
              <w:rPr>
                <w:rFonts w:ascii="Times New Roman" w:hAnsi="Times New Roman" w:cs="Times New Roman"/>
                <w:color w:val="000000"/>
                <w:sz w:val="24"/>
                <w:szCs w:val="24"/>
              </w:rPr>
              <w:t>Национальное своеобразие воспитания.</w:t>
            </w:r>
          </w:p>
        </w:tc>
      </w:tr>
      <w:tr w:rsidR="0098157F" w:rsidRPr="00DF4DD8">
        <w:trPr>
          <w:trHeight w:hRule="exact" w:val="304"/>
        </w:trPr>
        <w:tc>
          <w:tcPr>
            <w:tcW w:w="9654" w:type="dxa"/>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b/>
                <w:color w:val="000000"/>
                <w:sz w:val="24"/>
                <w:szCs w:val="24"/>
                <w:lang w:val="ru-RU"/>
              </w:rPr>
              <w:t>Методы,  формы и средства воспитания</w:t>
            </w:r>
          </w:p>
        </w:tc>
      </w:tr>
      <w:tr w:rsidR="0098157F" w:rsidRPr="00DF4DD8">
        <w:trPr>
          <w:trHeight w:hRule="exact" w:val="1019"/>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Сущность методов  воспитания и их классификация. Методы формирования сознания</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личности. Методы организации деятельности и формировании опыта общественного</w:t>
            </w:r>
          </w:p>
        </w:tc>
      </w:tr>
    </w:tbl>
    <w:p w:rsidR="0098157F" w:rsidRPr="00DF4DD8" w:rsidRDefault="00DF4DD8">
      <w:pPr>
        <w:rPr>
          <w:sz w:val="0"/>
          <w:szCs w:val="0"/>
          <w:lang w:val="ru-RU"/>
        </w:rPr>
      </w:pPr>
      <w:r w:rsidRPr="00DF4D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157F">
        <w:trPr>
          <w:trHeight w:hRule="exact" w:val="2448"/>
        </w:trPr>
        <w:tc>
          <w:tcPr>
            <w:tcW w:w="9654" w:type="dxa"/>
            <w:shd w:val="clear" w:color="000000" w:fill="FFFFFF"/>
            <w:tcMar>
              <w:left w:w="34" w:type="dxa"/>
              <w:right w:w="34" w:type="dxa"/>
            </w:tcMar>
          </w:tcPr>
          <w:p w:rsidR="0098157F" w:rsidRDefault="00DF4DD8">
            <w:pPr>
              <w:spacing w:after="0" w:line="240" w:lineRule="auto"/>
              <w:jc w:val="both"/>
              <w:rPr>
                <w:sz w:val="24"/>
                <w:szCs w:val="24"/>
              </w:rPr>
            </w:pPr>
            <w:r w:rsidRPr="00DF4DD8">
              <w:rPr>
                <w:rFonts w:ascii="Times New Roman" w:hAnsi="Times New Roman" w:cs="Times New Roman"/>
                <w:color w:val="000000"/>
                <w:sz w:val="24"/>
                <w:szCs w:val="24"/>
                <w:lang w:val="ru-RU"/>
              </w:rPr>
              <w:lastRenderedPageBreak/>
              <w:t xml:space="preserve">поведения личности. Методы стимулирования и мотивации деятельности и поведения детей. Методы контроля, самоконтроля и самооценки в воспитании. Общая характеристика форм воспитания и их классификация. Воспитательный потенциал формы. Выбор форм воспитания. Критерии выбора (возрастные особенности, 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w:t>
            </w:r>
            <w:r>
              <w:rPr>
                <w:rFonts w:ascii="Times New Roman" w:hAnsi="Times New Roman" w:cs="Times New Roman"/>
                <w:color w:val="000000"/>
                <w:sz w:val="24"/>
                <w:szCs w:val="24"/>
              </w:rPr>
              <w:t>Средства всестороннего развития личности: знаковые, эмоциональные, предметные.</w:t>
            </w:r>
          </w:p>
        </w:tc>
      </w:tr>
      <w:tr w:rsidR="0098157F">
        <w:trPr>
          <w:trHeight w:hRule="exact" w:val="304"/>
        </w:trPr>
        <w:tc>
          <w:tcPr>
            <w:tcW w:w="9654" w:type="dxa"/>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b/>
                <w:color w:val="000000"/>
                <w:sz w:val="24"/>
                <w:szCs w:val="24"/>
              </w:rPr>
              <w:t>Воспитательные системы.</w:t>
            </w:r>
          </w:p>
        </w:tc>
      </w:tr>
      <w:tr w:rsidR="0098157F">
        <w:trPr>
          <w:trHeight w:hRule="exact" w:val="1366"/>
        </w:trPr>
        <w:tc>
          <w:tcPr>
            <w:tcW w:w="9654" w:type="dxa"/>
            <w:shd w:val="clear" w:color="000000" w:fill="FFFFFF"/>
            <w:tcMar>
              <w:left w:w="34" w:type="dxa"/>
              <w:right w:w="34" w:type="dxa"/>
            </w:tcMar>
          </w:tcPr>
          <w:p w:rsidR="0098157F" w:rsidRDefault="00DF4DD8">
            <w:pPr>
              <w:spacing w:after="0" w:line="240" w:lineRule="auto"/>
              <w:jc w:val="both"/>
              <w:rPr>
                <w:sz w:val="24"/>
                <w:szCs w:val="24"/>
              </w:rPr>
            </w:pPr>
            <w:r w:rsidRPr="00DF4DD8">
              <w:rPr>
                <w:rFonts w:ascii="Times New Roman" w:hAnsi="Times New Roman" w:cs="Times New Roman"/>
                <w:color w:val="000000"/>
                <w:sz w:val="24"/>
                <w:szCs w:val="24"/>
                <w:lang w:val="ru-RU"/>
              </w:rPr>
              <w:t xml:space="preserve">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w:t>
            </w:r>
            <w:r>
              <w:rPr>
                <w:rFonts w:ascii="Times New Roman" w:hAnsi="Times New Roman" w:cs="Times New Roman"/>
                <w:color w:val="000000"/>
                <w:sz w:val="24"/>
                <w:szCs w:val="24"/>
              </w:rPr>
              <w:t>Современные воспитательные системы.</w:t>
            </w:r>
          </w:p>
        </w:tc>
      </w:tr>
      <w:tr w:rsidR="0098157F" w:rsidRPr="00DF4DD8">
        <w:trPr>
          <w:trHeight w:hRule="exact" w:val="304"/>
        </w:trPr>
        <w:tc>
          <w:tcPr>
            <w:tcW w:w="9654" w:type="dxa"/>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b/>
                <w:color w:val="000000"/>
                <w:sz w:val="24"/>
                <w:szCs w:val="24"/>
                <w:lang w:val="ru-RU"/>
              </w:rPr>
              <w:t>Коллектив как объект и субъект воспитания</w:t>
            </w:r>
          </w:p>
        </w:tc>
      </w:tr>
      <w:tr w:rsidR="0098157F">
        <w:trPr>
          <w:trHeight w:hRule="exact" w:val="1637"/>
        </w:trPr>
        <w:tc>
          <w:tcPr>
            <w:tcW w:w="9654" w:type="dxa"/>
            <w:shd w:val="clear" w:color="000000" w:fill="FFFFFF"/>
            <w:tcMar>
              <w:left w:w="34" w:type="dxa"/>
              <w:right w:w="34" w:type="dxa"/>
            </w:tcMar>
          </w:tcPr>
          <w:p w:rsidR="0098157F" w:rsidRDefault="00DF4DD8">
            <w:pPr>
              <w:spacing w:after="0" w:line="240" w:lineRule="auto"/>
              <w:jc w:val="both"/>
              <w:rPr>
                <w:sz w:val="24"/>
                <w:szCs w:val="24"/>
              </w:rPr>
            </w:pPr>
            <w:r w:rsidRPr="00DF4DD8">
              <w:rPr>
                <w:rFonts w:ascii="Times New Roman" w:hAnsi="Times New Roman" w:cs="Times New Roman"/>
                <w:color w:val="000000"/>
                <w:sz w:val="24"/>
                <w:szCs w:val="24"/>
                <w:lang w:val="ru-RU"/>
              </w:rPr>
              <w:t xml:space="preserve">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w:t>
            </w:r>
            <w:r>
              <w:rPr>
                <w:rFonts w:ascii="Times New Roman" w:hAnsi="Times New Roman" w:cs="Times New Roman"/>
                <w:color w:val="000000"/>
                <w:sz w:val="24"/>
                <w:szCs w:val="24"/>
              </w:rPr>
              <w:t>КТД: понятие, особенности, цели, типы, этапы.</w:t>
            </w:r>
          </w:p>
        </w:tc>
      </w:tr>
      <w:tr w:rsidR="0098157F">
        <w:trPr>
          <w:trHeight w:hRule="exact" w:val="585"/>
        </w:trPr>
        <w:tc>
          <w:tcPr>
            <w:tcW w:w="9654" w:type="dxa"/>
            <w:shd w:val="clear" w:color="000000" w:fill="FFFFFF"/>
            <w:tcMar>
              <w:left w:w="34" w:type="dxa"/>
              <w:right w:w="34" w:type="dxa"/>
            </w:tcMar>
          </w:tcPr>
          <w:p w:rsidR="0098157F" w:rsidRDefault="00DF4DD8">
            <w:pPr>
              <w:spacing w:after="0" w:line="240" w:lineRule="auto"/>
              <w:jc w:val="center"/>
              <w:rPr>
                <w:sz w:val="24"/>
                <w:szCs w:val="24"/>
              </w:rPr>
            </w:pPr>
            <w:r w:rsidRPr="00DF4DD8">
              <w:rPr>
                <w:rFonts w:ascii="Times New Roman" w:hAnsi="Times New Roman" w:cs="Times New Roman"/>
                <w:b/>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b/>
                <w:color w:val="000000"/>
                <w:sz w:val="24"/>
                <w:szCs w:val="24"/>
              </w:rPr>
              <w:t>Деятельность педагога в образовательной организации</w:t>
            </w:r>
          </w:p>
        </w:tc>
      </w:tr>
      <w:tr w:rsidR="0098157F" w:rsidRPr="00DF4DD8">
        <w:trPr>
          <w:trHeight w:hRule="exact" w:val="3801"/>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rsidR="0098157F">
        <w:trPr>
          <w:trHeight w:hRule="exact" w:val="277"/>
        </w:trPr>
        <w:tc>
          <w:tcPr>
            <w:tcW w:w="9654" w:type="dxa"/>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157F" w:rsidRPr="00DF4DD8">
        <w:trPr>
          <w:trHeight w:hRule="exact" w:val="319"/>
        </w:trPr>
        <w:tc>
          <w:tcPr>
            <w:tcW w:w="9654" w:type="dxa"/>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b/>
                <w:color w:val="000000"/>
                <w:sz w:val="24"/>
                <w:szCs w:val="24"/>
                <w:lang w:val="ru-RU"/>
              </w:rPr>
              <w:t>Система методов и форм воспитания</w:t>
            </w:r>
          </w:p>
        </w:tc>
      </w:tr>
      <w:tr w:rsidR="0098157F" w:rsidRPr="00DF4DD8">
        <w:trPr>
          <w:trHeight w:hRule="exact" w:val="3260"/>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Цель работы: познакомить студентов с методами формами воспитательной работы.</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Рекомендации к самостоятельной работе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1. Повторить лекционный материал.</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2. Подготовить сообщения по вопросам семинара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Содержание: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1. Сущность и основы классификации методов воспитания.</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2. Характеристика и условия эффективности методов убеждения, методов</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организации деятельности, методов стимулирования деятельности.</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3. Система форм воспитания в современной школе.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Форма представления отчета: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Студент должен подготовить устное сообщение.</w:t>
            </w:r>
          </w:p>
        </w:tc>
      </w:tr>
    </w:tbl>
    <w:p w:rsidR="0098157F" w:rsidRPr="00DF4DD8" w:rsidRDefault="00DF4DD8">
      <w:pPr>
        <w:rPr>
          <w:sz w:val="0"/>
          <w:szCs w:val="0"/>
          <w:lang w:val="ru-RU"/>
        </w:rPr>
      </w:pPr>
      <w:r w:rsidRPr="00DF4D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157F" w:rsidRPr="00DF4DD8">
        <w:trPr>
          <w:trHeight w:hRule="exact" w:val="304"/>
        </w:trPr>
        <w:tc>
          <w:tcPr>
            <w:tcW w:w="9654" w:type="dxa"/>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b/>
                <w:color w:val="000000"/>
                <w:sz w:val="24"/>
                <w:szCs w:val="24"/>
                <w:lang w:val="ru-RU"/>
              </w:rPr>
              <w:lastRenderedPageBreak/>
              <w:t>Коллектив как объект и субъект воспитания</w:t>
            </w:r>
          </w:p>
        </w:tc>
      </w:tr>
      <w:tr w:rsidR="0098157F" w:rsidRPr="00DF4DD8">
        <w:trPr>
          <w:trHeight w:hRule="exact" w:val="3801"/>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Цель работы: изучить особенности коллектива. Рекомендации к самостоятельной</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работе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1. Повторить лекционный материал.</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2. Подготовить сообщения по вопросам семинара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Содержание: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1. Коллектив и его признаки. Этапы развития коллектива. Коллектив и личность.</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2. Диагностика и прогнозирование развития детского коллектива: программа изучения;</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основные методы диагностики; способы обработки, фиксации и анализа результатов</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изучения.</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3. Требования к характеристике класса.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4. Определение целей и задач развития коллектива.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5. Организация деятельности и общения в детском коллективе.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Форма представления отчета: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Студент должен подготовить устное сообщение</w:t>
            </w:r>
          </w:p>
        </w:tc>
      </w:tr>
      <w:tr w:rsidR="0098157F" w:rsidRPr="00DF4DD8">
        <w:trPr>
          <w:trHeight w:hRule="exact" w:val="599"/>
        </w:trPr>
        <w:tc>
          <w:tcPr>
            <w:tcW w:w="9654" w:type="dxa"/>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b/>
                <w:color w:val="000000"/>
                <w:sz w:val="24"/>
                <w:szCs w:val="24"/>
                <w:lang w:val="ru-RU"/>
              </w:rPr>
              <w:t>Организация педагогического взаимодействия и воздействия в воспитательном процессе</w:t>
            </w:r>
          </w:p>
        </w:tc>
      </w:tr>
      <w:tr w:rsidR="0098157F" w:rsidRPr="00DF4DD8">
        <w:trPr>
          <w:trHeight w:hRule="exact" w:val="4612"/>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Цель работы: изучить особенности организации педагогического взаимодействия и</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воздействия в воспитательном процессе. Рекомендации к самостоятельной работе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1. Повторить лекционный материал.</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2. Подготовить сообщения по вопросам семинара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Содержание: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1. Понятие о педагогическом взаимодействии. Сущность педагогического</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взаимодействия. Условия для педагогического взаимодействия.</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2. Основные стили педагогических отношений. Стратегии и способы педагогического</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взаимодействия. Конкуренция. Кооперация. Педагогическое взаимодействие на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основе понимания, принятия, признания.</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3. Условия и факторы повышения эффективности педагогического взаимодействия.</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4. Педагогическая поддержка. Психолого-педагогическое сопровождение.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Индивидуальная помощь.</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Форма представления отчета: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1. Студент должен подготовить проект индивидуальной беседы, «Огонька знакомства»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или «Вечера знакомства» в классе.</w:t>
            </w:r>
          </w:p>
        </w:tc>
      </w:tr>
      <w:tr w:rsidR="0098157F">
        <w:trPr>
          <w:trHeight w:hRule="exact" w:val="277"/>
        </w:trPr>
        <w:tc>
          <w:tcPr>
            <w:tcW w:w="9654" w:type="dxa"/>
            <w:shd w:val="clear" w:color="000000" w:fill="FFFFFF"/>
            <w:tcMar>
              <w:left w:w="34" w:type="dxa"/>
              <w:right w:w="34" w:type="dxa"/>
            </w:tcMar>
          </w:tcPr>
          <w:p w:rsidR="0098157F" w:rsidRDefault="00DF4D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8157F" w:rsidRPr="00DF4DD8">
        <w:trPr>
          <w:trHeight w:hRule="exact" w:val="732"/>
        </w:trPr>
        <w:tc>
          <w:tcPr>
            <w:tcW w:w="9654" w:type="dxa"/>
            <w:shd w:val="clear" w:color="000000" w:fill="FFFFFF"/>
            <w:tcMar>
              <w:left w:w="34" w:type="dxa"/>
              <w:right w:w="34" w:type="dxa"/>
            </w:tcMar>
          </w:tcPr>
          <w:p w:rsidR="0098157F" w:rsidRPr="00DF4DD8" w:rsidRDefault="00DF4DD8">
            <w:pPr>
              <w:spacing w:after="0" w:line="240" w:lineRule="auto"/>
              <w:jc w:val="center"/>
              <w:rPr>
                <w:sz w:val="24"/>
                <w:szCs w:val="24"/>
                <w:lang w:val="ru-RU"/>
              </w:rPr>
            </w:pPr>
            <w:r w:rsidRPr="00DF4DD8">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98157F" w:rsidRPr="00DF4DD8">
        <w:trPr>
          <w:trHeight w:hRule="exact" w:val="1417"/>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bl>
    <w:p w:rsidR="0098157F" w:rsidRPr="00DF4DD8" w:rsidRDefault="00DF4DD8">
      <w:pPr>
        <w:rPr>
          <w:sz w:val="0"/>
          <w:szCs w:val="0"/>
          <w:lang w:val="ru-RU"/>
        </w:rPr>
      </w:pPr>
      <w:r w:rsidRPr="00DF4DD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8157F" w:rsidRPr="00DF4DD8">
        <w:trPr>
          <w:trHeight w:hRule="exact" w:val="855"/>
        </w:trPr>
        <w:tc>
          <w:tcPr>
            <w:tcW w:w="9654" w:type="dxa"/>
            <w:gridSpan w:val="2"/>
            <w:shd w:val="clear" w:color="000000" w:fill="FFFFFF"/>
            <w:tcMar>
              <w:left w:w="34" w:type="dxa"/>
              <w:right w:w="34" w:type="dxa"/>
            </w:tcMar>
          </w:tcPr>
          <w:p w:rsidR="0098157F" w:rsidRPr="00DF4DD8" w:rsidRDefault="0098157F">
            <w:pPr>
              <w:spacing w:after="0" w:line="240" w:lineRule="auto"/>
              <w:rPr>
                <w:sz w:val="24"/>
                <w:szCs w:val="24"/>
                <w:lang w:val="ru-RU"/>
              </w:rPr>
            </w:pPr>
          </w:p>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8157F" w:rsidRPr="00DF4DD8">
        <w:trPr>
          <w:trHeight w:hRule="exact" w:val="4912"/>
        </w:trPr>
        <w:tc>
          <w:tcPr>
            <w:tcW w:w="9654" w:type="dxa"/>
            <w:gridSpan w:val="2"/>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1. Методические указания для обучающихся по освоению дисциплины «Теория и методика воспитания» / Л.Н.Корпачева. – Омск: Изд-во Омской гуманитарной академии, 0.</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157F">
        <w:trPr>
          <w:trHeight w:hRule="exact" w:val="994"/>
        </w:trPr>
        <w:tc>
          <w:tcPr>
            <w:tcW w:w="9654" w:type="dxa"/>
            <w:gridSpan w:val="2"/>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8157F" w:rsidRDefault="00DF4DD8">
            <w:pPr>
              <w:spacing w:after="0" w:line="240" w:lineRule="auto"/>
              <w:rPr>
                <w:sz w:val="24"/>
                <w:szCs w:val="24"/>
              </w:rPr>
            </w:pPr>
            <w:r>
              <w:rPr>
                <w:rFonts w:ascii="Times New Roman" w:hAnsi="Times New Roman" w:cs="Times New Roman"/>
                <w:b/>
                <w:color w:val="000000"/>
                <w:sz w:val="24"/>
                <w:szCs w:val="24"/>
              </w:rPr>
              <w:t>Основная:</w:t>
            </w:r>
          </w:p>
        </w:tc>
      </w:tr>
      <w:tr w:rsidR="0098157F" w:rsidRPr="00DF4DD8">
        <w:trPr>
          <w:trHeight w:hRule="exact" w:val="826"/>
        </w:trPr>
        <w:tc>
          <w:tcPr>
            <w:tcW w:w="9654" w:type="dxa"/>
            <w:gridSpan w:val="2"/>
            <w:shd w:val="clear" w:color="000000" w:fill="FFFFFF"/>
            <w:tcMar>
              <w:left w:w="34" w:type="dxa"/>
              <w:right w:w="34" w:type="dxa"/>
            </w:tcMar>
          </w:tcPr>
          <w:p w:rsidR="0098157F" w:rsidRPr="00DF4DD8" w:rsidRDefault="00DF4DD8">
            <w:pPr>
              <w:spacing w:after="0" w:line="240" w:lineRule="auto"/>
              <w:ind w:firstLine="725"/>
              <w:jc w:val="both"/>
              <w:rPr>
                <w:sz w:val="24"/>
                <w:szCs w:val="24"/>
                <w:lang w:val="ru-RU"/>
              </w:rPr>
            </w:pPr>
            <w:r w:rsidRPr="00DF4DD8">
              <w:rPr>
                <w:rFonts w:ascii="Times New Roman" w:hAnsi="Times New Roman" w:cs="Times New Roman"/>
                <w:color w:val="000000"/>
                <w:sz w:val="24"/>
                <w:szCs w:val="24"/>
                <w:lang w:val="ru-RU"/>
              </w:rPr>
              <w:t>1.</w:t>
            </w:r>
            <w:r w:rsidRPr="00DF4DD8">
              <w:rPr>
                <w:lang w:val="ru-RU"/>
              </w:rPr>
              <w:t xml:space="preserve"> </w:t>
            </w:r>
            <w:r w:rsidRPr="00DF4DD8">
              <w:rPr>
                <w:rFonts w:ascii="Times New Roman" w:hAnsi="Times New Roman" w:cs="Times New Roman"/>
                <w:color w:val="000000"/>
                <w:sz w:val="24"/>
                <w:szCs w:val="24"/>
                <w:lang w:val="ru-RU"/>
              </w:rPr>
              <w:t>Теория</w:t>
            </w:r>
            <w:r w:rsidRPr="00DF4DD8">
              <w:rPr>
                <w:lang w:val="ru-RU"/>
              </w:rPr>
              <w:t xml:space="preserve"> </w:t>
            </w:r>
            <w:r w:rsidRPr="00DF4DD8">
              <w:rPr>
                <w:rFonts w:ascii="Times New Roman" w:hAnsi="Times New Roman" w:cs="Times New Roman"/>
                <w:color w:val="000000"/>
                <w:sz w:val="24"/>
                <w:szCs w:val="24"/>
                <w:lang w:val="ru-RU"/>
              </w:rPr>
              <w:t>и</w:t>
            </w:r>
            <w:r w:rsidRPr="00DF4DD8">
              <w:rPr>
                <w:lang w:val="ru-RU"/>
              </w:rPr>
              <w:t xml:space="preserve"> </w:t>
            </w:r>
            <w:r w:rsidRPr="00DF4DD8">
              <w:rPr>
                <w:rFonts w:ascii="Times New Roman" w:hAnsi="Times New Roman" w:cs="Times New Roman"/>
                <w:color w:val="000000"/>
                <w:sz w:val="24"/>
                <w:szCs w:val="24"/>
                <w:lang w:val="ru-RU"/>
              </w:rPr>
              <w:t>методика</w:t>
            </w:r>
            <w:r w:rsidRPr="00DF4DD8">
              <w:rPr>
                <w:lang w:val="ru-RU"/>
              </w:rPr>
              <w:t xml:space="preserve"> </w:t>
            </w:r>
            <w:r w:rsidRPr="00DF4DD8">
              <w:rPr>
                <w:rFonts w:ascii="Times New Roman" w:hAnsi="Times New Roman" w:cs="Times New Roman"/>
                <w:color w:val="000000"/>
                <w:sz w:val="24"/>
                <w:szCs w:val="24"/>
                <w:lang w:val="ru-RU"/>
              </w:rPr>
              <w:t>воспитания</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Рожков</w:t>
            </w:r>
            <w:r w:rsidRPr="00DF4DD8">
              <w:rPr>
                <w:lang w:val="ru-RU"/>
              </w:rPr>
              <w:t xml:space="preserve"> </w:t>
            </w:r>
            <w:r w:rsidRPr="00DF4DD8">
              <w:rPr>
                <w:rFonts w:ascii="Times New Roman" w:hAnsi="Times New Roman" w:cs="Times New Roman"/>
                <w:color w:val="000000"/>
                <w:sz w:val="24"/>
                <w:szCs w:val="24"/>
                <w:lang w:val="ru-RU"/>
              </w:rPr>
              <w:t>М.</w:t>
            </w:r>
            <w:r w:rsidRPr="00DF4DD8">
              <w:rPr>
                <w:lang w:val="ru-RU"/>
              </w:rPr>
              <w:t xml:space="preserve"> </w:t>
            </w:r>
            <w:r w:rsidRPr="00DF4DD8">
              <w:rPr>
                <w:rFonts w:ascii="Times New Roman" w:hAnsi="Times New Roman" w:cs="Times New Roman"/>
                <w:color w:val="000000"/>
                <w:sz w:val="24"/>
                <w:szCs w:val="24"/>
                <w:lang w:val="ru-RU"/>
              </w:rPr>
              <w:t>И.,</w:t>
            </w:r>
            <w:r w:rsidRPr="00DF4DD8">
              <w:rPr>
                <w:lang w:val="ru-RU"/>
              </w:rPr>
              <w:t xml:space="preserve"> </w:t>
            </w:r>
            <w:r w:rsidRPr="00DF4DD8">
              <w:rPr>
                <w:rFonts w:ascii="Times New Roman" w:hAnsi="Times New Roman" w:cs="Times New Roman"/>
                <w:color w:val="000000"/>
                <w:sz w:val="24"/>
                <w:szCs w:val="24"/>
                <w:lang w:val="ru-RU"/>
              </w:rPr>
              <w:t>Байбородова</w:t>
            </w:r>
            <w:r w:rsidRPr="00DF4DD8">
              <w:rPr>
                <w:lang w:val="ru-RU"/>
              </w:rPr>
              <w:t xml:space="preserve"> </w:t>
            </w:r>
            <w:r w:rsidRPr="00DF4DD8">
              <w:rPr>
                <w:rFonts w:ascii="Times New Roman" w:hAnsi="Times New Roman" w:cs="Times New Roman"/>
                <w:color w:val="000000"/>
                <w:sz w:val="24"/>
                <w:szCs w:val="24"/>
                <w:lang w:val="ru-RU"/>
              </w:rPr>
              <w:t>Л.</w:t>
            </w:r>
            <w:r w:rsidRPr="00DF4DD8">
              <w:rPr>
                <w:lang w:val="ru-RU"/>
              </w:rPr>
              <w:t xml:space="preserve"> </w:t>
            </w:r>
            <w:r w:rsidRPr="00DF4DD8">
              <w:rPr>
                <w:rFonts w:ascii="Times New Roman" w:hAnsi="Times New Roman" w:cs="Times New Roman"/>
                <w:color w:val="000000"/>
                <w:sz w:val="24"/>
                <w:szCs w:val="24"/>
                <w:lang w:val="ru-RU"/>
              </w:rPr>
              <w:t>В..</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2-е</w:t>
            </w:r>
            <w:r w:rsidRPr="00DF4DD8">
              <w:rPr>
                <w:lang w:val="ru-RU"/>
              </w:rPr>
              <w:t xml:space="preserve"> </w:t>
            </w:r>
            <w:r w:rsidRPr="00DF4DD8">
              <w:rPr>
                <w:rFonts w:ascii="Times New Roman" w:hAnsi="Times New Roman" w:cs="Times New Roman"/>
                <w:color w:val="000000"/>
                <w:sz w:val="24"/>
                <w:szCs w:val="24"/>
                <w:lang w:val="ru-RU"/>
              </w:rPr>
              <w:t>изд.</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Москва:</w:t>
            </w:r>
            <w:r w:rsidRPr="00DF4DD8">
              <w:rPr>
                <w:lang w:val="ru-RU"/>
              </w:rPr>
              <w:t xml:space="preserve"> </w:t>
            </w:r>
            <w:r w:rsidRPr="00DF4DD8">
              <w:rPr>
                <w:rFonts w:ascii="Times New Roman" w:hAnsi="Times New Roman" w:cs="Times New Roman"/>
                <w:color w:val="000000"/>
                <w:sz w:val="24"/>
                <w:szCs w:val="24"/>
                <w:lang w:val="ru-RU"/>
              </w:rPr>
              <w:t>Юрайт,</w:t>
            </w:r>
            <w:r w:rsidRPr="00DF4DD8">
              <w:rPr>
                <w:lang w:val="ru-RU"/>
              </w:rPr>
              <w:t xml:space="preserve"> </w:t>
            </w:r>
            <w:r w:rsidRPr="00DF4DD8">
              <w:rPr>
                <w:rFonts w:ascii="Times New Roman" w:hAnsi="Times New Roman" w:cs="Times New Roman"/>
                <w:color w:val="000000"/>
                <w:sz w:val="24"/>
                <w:szCs w:val="24"/>
                <w:lang w:val="ru-RU"/>
              </w:rPr>
              <w:t>2019.</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330</w:t>
            </w:r>
            <w:r w:rsidRPr="00DF4DD8">
              <w:rPr>
                <w:lang w:val="ru-RU"/>
              </w:rPr>
              <w:t xml:space="preserve"> </w:t>
            </w:r>
            <w:r w:rsidRPr="00DF4DD8">
              <w:rPr>
                <w:rFonts w:ascii="Times New Roman" w:hAnsi="Times New Roman" w:cs="Times New Roman"/>
                <w:color w:val="000000"/>
                <w:sz w:val="24"/>
                <w:szCs w:val="24"/>
                <w:lang w:val="ru-RU"/>
              </w:rPr>
              <w:t>с</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Pr>
                <w:rFonts w:ascii="Times New Roman" w:hAnsi="Times New Roman" w:cs="Times New Roman"/>
                <w:color w:val="000000"/>
                <w:sz w:val="24"/>
                <w:szCs w:val="24"/>
              </w:rPr>
              <w:t>ISBN</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978-5-534-06464-3.</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Pr>
                <w:rFonts w:ascii="Times New Roman" w:hAnsi="Times New Roman" w:cs="Times New Roman"/>
                <w:color w:val="000000"/>
                <w:sz w:val="24"/>
                <w:szCs w:val="24"/>
              </w:rPr>
              <w:t>URL</w:t>
            </w:r>
            <w:r w:rsidRPr="00DF4DD8">
              <w:rPr>
                <w:rFonts w:ascii="Times New Roman" w:hAnsi="Times New Roman" w:cs="Times New Roman"/>
                <w:color w:val="000000"/>
                <w:sz w:val="24"/>
                <w:szCs w:val="24"/>
                <w:lang w:val="ru-RU"/>
              </w:rPr>
              <w:t>:</w:t>
            </w:r>
            <w:r w:rsidRPr="00DF4DD8">
              <w:rPr>
                <w:lang w:val="ru-RU"/>
              </w:rPr>
              <w:t xml:space="preserve"> </w:t>
            </w:r>
            <w:hyperlink r:id="rId4" w:history="1">
              <w:r w:rsidR="00B05898">
                <w:rPr>
                  <w:rStyle w:val="a3"/>
                  <w:lang w:val="ru-RU"/>
                </w:rPr>
                <w:t>https://urait.ru/bcode/438879</w:t>
              </w:r>
            </w:hyperlink>
            <w:r w:rsidRPr="00DF4DD8">
              <w:rPr>
                <w:lang w:val="ru-RU"/>
              </w:rPr>
              <w:t xml:space="preserve"> </w:t>
            </w:r>
          </w:p>
        </w:tc>
      </w:tr>
      <w:tr w:rsidR="0098157F" w:rsidRPr="00DF4DD8">
        <w:trPr>
          <w:trHeight w:hRule="exact" w:val="826"/>
        </w:trPr>
        <w:tc>
          <w:tcPr>
            <w:tcW w:w="9654" w:type="dxa"/>
            <w:gridSpan w:val="2"/>
            <w:shd w:val="clear" w:color="000000" w:fill="FFFFFF"/>
            <w:tcMar>
              <w:left w:w="34" w:type="dxa"/>
              <w:right w:w="34" w:type="dxa"/>
            </w:tcMar>
          </w:tcPr>
          <w:p w:rsidR="0098157F" w:rsidRPr="00DF4DD8" w:rsidRDefault="00DF4DD8">
            <w:pPr>
              <w:spacing w:after="0" w:line="240" w:lineRule="auto"/>
              <w:ind w:firstLine="725"/>
              <w:jc w:val="both"/>
              <w:rPr>
                <w:sz w:val="24"/>
                <w:szCs w:val="24"/>
                <w:lang w:val="ru-RU"/>
              </w:rPr>
            </w:pPr>
            <w:r w:rsidRPr="00DF4DD8">
              <w:rPr>
                <w:rFonts w:ascii="Times New Roman" w:hAnsi="Times New Roman" w:cs="Times New Roman"/>
                <w:color w:val="000000"/>
                <w:sz w:val="24"/>
                <w:szCs w:val="24"/>
                <w:lang w:val="ru-RU"/>
              </w:rPr>
              <w:t>2.</w:t>
            </w:r>
            <w:r w:rsidRPr="00DF4DD8">
              <w:rPr>
                <w:lang w:val="ru-RU"/>
              </w:rPr>
              <w:t xml:space="preserve"> </w:t>
            </w:r>
            <w:r w:rsidRPr="00DF4DD8">
              <w:rPr>
                <w:rFonts w:ascii="Times New Roman" w:hAnsi="Times New Roman" w:cs="Times New Roman"/>
                <w:color w:val="000000"/>
                <w:sz w:val="24"/>
                <w:szCs w:val="24"/>
                <w:lang w:val="ru-RU"/>
              </w:rPr>
              <w:t>Теория</w:t>
            </w:r>
            <w:r w:rsidRPr="00DF4DD8">
              <w:rPr>
                <w:lang w:val="ru-RU"/>
              </w:rPr>
              <w:t xml:space="preserve"> </w:t>
            </w:r>
            <w:r w:rsidRPr="00DF4DD8">
              <w:rPr>
                <w:rFonts w:ascii="Times New Roman" w:hAnsi="Times New Roman" w:cs="Times New Roman"/>
                <w:color w:val="000000"/>
                <w:sz w:val="24"/>
                <w:szCs w:val="24"/>
                <w:lang w:val="ru-RU"/>
              </w:rPr>
              <w:t>обучения</w:t>
            </w:r>
            <w:r w:rsidRPr="00DF4DD8">
              <w:rPr>
                <w:lang w:val="ru-RU"/>
              </w:rPr>
              <w:t xml:space="preserve"> </w:t>
            </w:r>
            <w:r w:rsidRPr="00DF4DD8">
              <w:rPr>
                <w:rFonts w:ascii="Times New Roman" w:hAnsi="Times New Roman" w:cs="Times New Roman"/>
                <w:color w:val="000000"/>
                <w:sz w:val="24"/>
                <w:szCs w:val="24"/>
                <w:lang w:val="ru-RU"/>
              </w:rPr>
              <w:t>и</w:t>
            </w:r>
            <w:r w:rsidRPr="00DF4DD8">
              <w:rPr>
                <w:lang w:val="ru-RU"/>
              </w:rPr>
              <w:t xml:space="preserve"> </w:t>
            </w:r>
            <w:r w:rsidRPr="00DF4DD8">
              <w:rPr>
                <w:rFonts w:ascii="Times New Roman" w:hAnsi="Times New Roman" w:cs="Times New Roman"/>
                <w:color w:val="000000"/>
                <w:sz w:val="24"/>
                <w:szCs w:val="24"/>
                <w:lang w:val="ru-RU"/>
              </w:rPr>
              <w:t>воспитания</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Загвязинский</w:t>
            </w:r>
            <w:r w:rsidRPr="00DF4DD8">
              <w:rPr>
                <w:lang w:val="ru-RU"/>
              </w:rPr>
              <w:t xml:space="preserve"> </w:t>
            </w:r>
            <w:r w:rsidRPr="00DF4DD8">
              <w:rPr>
                <w:rFonts w:ascii="Times New Roman" w:hAnsi="Times New Roman" w:cs="Times New Roman"/>
                <w:color w:val="000000"/>
                <w:sz w:val="24"/>
                <w:szCs w:val="24"/>
                <w:lang w:val="ru-RU"/>
              </w:rPr>
              <w:t>В.</w:t>
            </w:r>
            <w:r w:rsidRPr="00DF4DD8">
              <w:rPr>
                <w:lang w:val="ru-RU"/>
              </w:rPr>
              <w:t xml:space="preserve"> </w:t>
            </w:r>
            <w:r w:rsidRPr="00DF4DD8">
              <w:rPr>
                <w:rFonts w:ascii="Times New Roman" w:hAnsi="Times New Roman" w:cs="Times New Roman"/>
                <w:color w:val="000000"/>
                <w:sz w:val="24"/>
                <w:szCs w:val="24"/>
                <w:lang w:val="ru-RU"/>
              </w:rPr>
              <w:t>И.,</w:t>
            </w:r>
            <w:r w:rsidRPr="00DF4DD8">
              <w:rPr>
                <w:lang w:val="ru-RU"/>
              </w:rPr>
              <w:t xml:space="preserve"> </w:t>
            </w:r>
            <w:r w:rsidRPr="00DF4DD8">
              <w:rPr>
                <w:rFonts w:ascii="Times New Roman" w:hAnsi="Times New Roman" w:cs="Times New Roman"/>
                <w:color w:val="000000"/>
                <w:sz w:val="24"/>
                <w:szCs w:val="24"/>
                <w:lang w:val="ru-RU"/>
              </w:rPr>
              <w:t>Емельянова</w:t>
            </w:r>
            <w:r w:rsidRPr="00DF4DD8">
              <w:rPr>
                <w:lang w:val="ru-RU"/>
              </w:rPr>
              <w:t xml:space="preserve"> </w:t>
            </w:r>
            <w:r w:rsidRPr="00DF4DD8">
              <w:rPr>
                <w:rFonts w:ascii="Times New Roman" w:hAnsi="Times New Roman" w:cs="Times New Roman"/>
                <w:color w:val="000000"/>
                <w:sz w:val="24"/>
                <w:szCs w:val="24"/>
                <w:lang w:val="ru-RU"/>
              </w:rPr>
              <w:t>И.</w:t>
            </w:r>
            <w:r w:rsidRPr="00DF4DD8">
              <w:rPr>
                <w:lang w:val="ru-RU"/>
              </w:rPr>
              <w:t xml:space="preserve"> </w:t>
            </w:r>
            <w:r w:rsidRPr="00DF4DD8">
              <w:rPr>
                <w:rFonts w:ascii="Times New Roman" w:hAnsi="Times New Roman" w:cs="Times New Roman"/>
                <w:color w:val="000000"/>
                <w:sz w:val="24"/>
                <w:szCs w:val="24"/>
                <w:lang w:val="ru-RU"/>
              </w:rPr>
              <w:t>Н..</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2-е</w:t>
            </w:r>
            <w:r w:rsidRPr="00DF4DD8">
              <w:rPr>
                <w:lang w:val="ru-RU"/>
              </w:rPr>
              <w:t xml:space="preserve"> </w:t>
            </w:r>
            <w:r w:rsidRPr="00DF4DD8">
              <w:rPr>
                <w:rFonts w:ascii="Times New Roman" w:hAnsi="Times New Roman" w:cs="Times New Roman"/>
                <w:color w:val="000000"/>
                <w:sz w:val="24"/>
                <w:szCs w:val="24"/>
                <w:lang w:val="ru-RU"/>
              </w:rPr>
              <w:t>изд.</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Москва:</w:t>
            </w:r>
            <w:r w:rsidRPr="00DF4DD8">
              <w:rPr>
                <w:lang w:val="ru-RU"/>
              </w:rPr>
              <w:t xml:space="preserve"> </w:t>
            </w:r>
            <w:r w:rsidRPr="00DF4DD8">
              <w:rPr>
                <w:rFonts w:ascii="Times New Roman" w:hAnsi="Times New Roman" w:cs="Times New Roman"/>
                <w:color w:val="000000"/>
                <w:sz w:val="24"/>
                <w:szCs w:val="24"/>
                <w:lang w:val="ru-RU"/>
              </w:rPr>
              <w:t>Юрайт,</w:t>
            </w:r>
            <w:r w:rsidRPr="00DF4DD8">
              <w:rPr>
                <w:lang w:val="ru-RU"/>
              </w:rPr>
              <w:t xml:space="preserve"> </w:t>
            </w:r>
            <w:r w:rsidRPr="00DF4DD8">
              <w:rPr>
                <w:rFonts w:ascii="Times New Roman" w:hAnsi="Times New Roman" w:cs="Times New Roman"/>
                <w:color w:val="000000"/>
                <w:sz w:val="24"/>
                <w:szCs w:val="24"/>
                <w:lang w:val="ru-RU"/>
              </w:rPr>
              <w:t>2019.</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230</w:t>
            </w:r>
            <w:r w:rsidRPr="00DF4DD8">
              <w:rPr>
                <w:lang w:val="ru-RU"/>
              </w:rPr>
              <w:t xml:space="preserve"> </w:t>
            </w:r>
            <w:r w:rsidRPr="00DF4DD8">
              <w:rPr>
                <w:rFonts w:ascii="Times New Roman" w:hAnsi="Times New Roman" w:cs="Times New Roman"/>
                <w:color w:val="000000"/>
                <w:sz w:val="24"/>
                <w:szCs w:val="24"/>
                <w:lang w:val="ru-RU"/>
              </w:rPr>
              <w:t>с</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Pr>
                <w:rFonts w:ascii="Times New Roman" w:hAnsi="Times New Roman" w:cs="Times New Roman"/>
                <w:color w:val="000000"/>
                <w:sz w:val="24"/>
                <w:szCs w:val="24"/>
              </w:rPr>
              <w:t>ISBN</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978-5-9916-9831-3.</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Pr>
                <w:rFonts w:ascii="Times New Roman" w:hAnsi="Times New Roman" w:cs="Times New Roman"/>
                <w:color w:val="000000"/>
                <w:sz w:val="24"/>
                <w:szCs w:val="24"/>
              </w:rPr>
              <w:t>URL</w:t>
            </w:r>
            <w:r w:rsidRPr="00DF4DD8">
              <w:rPr>
                <w:rFonts w:ascii="Times New Roman" w:hAnsi="Times New Roman" w:cs="Times New Roman"/>
                <w:color w:val="000000"/>
                <w:sz w:val="24"/>
                <w:szCs w:val="24"/>
                <w:lang w:val="ru-RU"/>
              </w:rPr>
              <w:t>:</w:t>
            </w:r>
            <w:r w:rsidRPr="00DF4DD8">
              <w:rPr>
                <w:lang w:val="ru-RU"/>
              </w:rPr>
              <w:t xml:space="preserve"> </w:t>
            </w:r>
            <w:hyperlink r:id="rId5" w:history="1">
              <w:r w:rsidR="00B05898">
                <w:rPr>
                  <w:rStyle w:val="a3"/>
                  <w:lang w:val="ru-RU"/>
                </w:rPr>
                <w:t>https://urait.ru/bcode/431921</w:t>
              </w:r>
            </w:hyperlink>
            <w:r w:rsidRPr="00DF4DD8">
              <w:rPr>
                <w:lang w:val="ru-RU"/>
              </w:rPr>
              <w:t xml:space="preserve"> </w:t>
            </w:r>
          </w:p>
        </w:tc>
      </w:tr>
      <w:tr w:rsidR="0098157F">
        <w:trPr>
          <w:trHeight w:hRule="exact" w:val="304"/>
        </w:trPr>
        <w:tc>
          <w:tcPr>
            <w:tcW w:w="285" w:type="dxa"/>
          </w:tcPr>
          <w:p w:rsidR="0098157F" w:rsidRPr="00DF4DD8" w:rsidRDefault="0098157F">
            <w:pPr>
              <w:rPr>
                <w:lang w:val="ru-RU"/>
              </w:rPr>
            </w:pPr>
          </w:p>
        </w:tc>
        <w:tc>
          <w:tcPr>
            <w:tcW w:w="9370" w:type="dxa"/>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i/>
                <w:color w:val="000000"/>
                <w:sz w:val="24"/>
                <w:szCs w:val="24"/>
              </w:rPr>
              <w:t>Дополнительная:</w:t>
            </w:r>
          </w:p>
        </w:tc>
      </w:tr>
      <w:tr w:rsidR="0098157F" w:rsidRPr="00DF4DD8">
        <w:trPr>
          <w:trHeight w:hRule="exact" w:val="528"/>
        </w:trPr>
        <w:tc>
          <w:tcPr>
            <w:tcW w:w="9654" w:type="dxa"/>
            <w:gridSpan w:val="2"/>
            <w:shd w:val="clear" w:color="000000" w:fill="FFFFFF"/>
            <w:tcMar>
              <w:left w:w="34" w:type="dxa"/>
              <w:right w:w="34" w:type="dxa"/>
            </w:tcMar>
          </w:tcPr>
          <w:p w:rsidR="0098157F" w:rsidRPr="00DF4DD8" w:rsidRDefault="00DF4DD8">
            <w:pPr>
              <w:spacing w:after="0" w:line="240" w:lineRule="auto"/>
              <w:ind w:firstLine="725"/>
              <w:jc w:val="both"/>
              <w:rPr>
                <w:sz w:val="24"/>
                <w:szCs w:val="24"/>
                <w:lang w:val="ru-RU"/>
              </w:rPr>
            </w:pPr>
            <w:r w:rsidRPr="00DF4DD8">
              <w:rPr>
                <w:rFonts w:ascii="Times New Roman" w:hAnsi="Times New Roman" w:cs="Times New Roman"/>
                <w:color w:val="000000"/>
                <w:sz w:val="24"/>
                <w:szCs w:val="24"/>
                <w:lang w:val="ru-RU"/>
              </w:rPr>
              <w:t>1.</w:t>
            </w:r>
            <w:r w:rsidRPr="00DF4DD8">
              <w:rPr>
                <w:lang w:val="ru-RU"/>
              </w:rPr>
              <w:t xml:space="preserve"> </w:t>
            </w:r>
            <w:r w:rsidRPr="00DF4DD8">
              <w:rPr>
                <w:rFonts w:ascii="Times New Roman" w:hAnsi="Times New Roman" w:cs="Times New Roman"/>
                <w:color w:val="000000"/>
                <w:sz w:val="24"/>
                <w:szCs w:val="24"/>
                <w:lang w:val="ru-RU"/>
              </w:rPr>
              <w:t>Теория</w:t>
            </w:r>
            <w:r w:rsidRPr="00DF4DD8">
              <w:rPr>
                <w:lang w:val="ru-RU"/>
              </w:rPr>
              <w:t xml:space="preserve"> </w:t>
            </w:r>
            <w:r w:rsidRPr="00DF4DD8">
              <w:rPr>
                <w:rFonts w:ascii="Times New Roman" w:hAnsi="Times New Roman" w:cs="Times New Roman"/>
                <w:color w:val="000000"/>
                <w:sz w:val="24"/>
                <w:szCs w:val="24"/>
                <w:lang w:val="ru-RU"/>
              </w:rPr>
              <w:t>обучения</w:t>
            </w:r>
            <w:r w:rsidRPr="00DF4DD8">
              <w:rPr>
                <w:lang w:val="ru-RU"/>
              </w:rPr>
              <w:t xml:space="preserve"> </w:t>
            </w:r>
            <w:r w:rsidRPr="00DF4DD8">
              <w:rPr>
                <w:rFonts w:ascii="Times New Roman" w:hAnsi="Times New Roman" w:cs="Times New Roman"/>
                <w:color w:val="000000"/>
                <w:sz w:val="24"/>
                <w:szCs w:val="24"/>
                <w:lang w:val="ru-RU"/>
              </w:rPr>
              <w:t>и</w:t>
            </w:r>
            <w:r w:rsidRPr="00DF4DD8">
              <w:rPr>
                <w:lang w:val="ru-RU"/>
              </w:rPr>
              <w:t xml:space="preserve"> </w:t>
            </w:r>
            <w:r w:rsidRPr="00DF4DD8">
              <w:rPr>
                <w:rFonts w:ascii="Times New Roman" w:hAnsi="Times New Roman" w:cs="Times New Roman"/>
                <w:color w:val="000000"/>
                <w:sz w:val="24"/>
                <w:szCs w:val="24"/>
                <w:lang w:val="ru-RU"/>
              </w:rPr>
              <w:t>воспитания</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Канке</w:t>
            </w:r>
            <w:r w:rsidRPr="00DF4DD8">
              <w:rPr>
                <w:lang w:val="ru-RU"/>
              </w:rPr>
              <w:t xml:space="preserve"> </w:t>
            </w:r>
            <w:r w:rsidRPr="00DF4DD8">
              <w:rPr>
                <w:rFonts w:ascii="Times New Roman" w:hAnsi="Times New Roman" w:cs="Times New Roman"/>
                <w:color w:val="000000"/>
                <w:sz w:val="24"/>
                <w:szCs w:val="24"/>
                <w:lang w:val="ru-RU"/>
              </w:rPr>
              <w:t>В.</w:t>
            </w:r>
            <w:r w:rsidRPr="00DF4DD8">
              <w:rPr>
                <w:lang w:val="ru-RU"/>
              </w:rPr>
              <w:t xml:space="preserve"> </w:t>
            </w:r>
            <w:r w:rsidRPr="00DF4DD8">
              <w:rPr>
                <w:rFonts w:ascii="Times New Roman" w:hAnsi="Times New Roman" w:cs="Times New Roman"/>
                <w:color w:val="000000"/>
                <w:sz w:val="24"/>
                <w:szCs w:val="24"/>
                <w:lang w:val="ru-RU"/>
              </w:rPr>
              <w:t>А..</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Москва:</w:t>
            </w:r>
            <w:r w:rsidRPr="00DF4DD8">
              <w:rPr>
                <w:lang w:val="ru-RU"/>
              </w:rPr>
              <w:t xml:space="preserve"> </w:t>
            </w:r>
            <w:r w:rsidRPr="00DF4DD8">
              <w:rPr>
                <w:rFonts w:ascii="Times New Roman" w:hAnsi="Times New Roman" w:cs="Times New Roman"/>
                <w:color w:val="000000"/>
                <w:sz w:val="24"/>
                <w:szCs w:val="24"/>
                <w:lang w:val="ru-RU"/>
              </w:rPr>
              <w:t>Издательство</w:t>
            </w:r>
            <w:r w:rsidRPr="00DF4DD8">
              <w:rPr>
                <w:lang w:val="ru-RU"/>
              </w:rPr>
              <w:t xml:space="preserve"> </w:t>
            </w:r>
            <w:r w:rsidRPr="00DF4DD8">
              <w:rPr>
                <w:rFonts w:ascii="Times New Roman" w:hAnsi="Times New Roman" w:cs="Times New Roman"/>
                <w:color w:val="000000"/>
                <w:sz w:val="24"/>
                <w:szCs w:val="24"/>
                <w:lang w:val="ru-RU"/>
              </w:rPr>
              <w:t>Юрайт,</w:t>
            </w:r>
            <w:r w:rsidRPr="00DF4DD8">
              <w:rPr>
                <w:lang w:val="ru-RU"/>
              </w:rPr>
              <w:t xml:space="preserve"> </w:t>
            </w:r>
            <w:r w:rsidRPr="00DF4DD8">
              <w:rPr>
                <w:rFonts w:ascii="Times New Roman" w:hAnsi="Times New Roman" w:cs="Times New Roman"/>
                <w:color w:val="000000"/>
                <w:sz w:val="24"/>
                <w:szCs w:val="24"/>
                <w:lang w:val="ru-RU"/>
              </w:rPr>
              <w:t>2019.</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297</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Pr>
                <w:rFonts w:ascii="Times New Roman" w:hAnsi="Times New Roman" w:cs="Times New Roman"/>
                <w:color w:val="000000"/>
                <w:sz w:val="24"/>
                <w:szCs w:val="24"/>
              </w:rPr>
              <w:t>ISBN</w:t>
            </w:r>
            <w:r w:rsidRPr="00DF4DD8">
              <w:rPr>
                <w:rFonts w:ascii="Times New Roman" w:hAnsi="Times New Roman" w:cs="Times New Roman"/>
                <w:color w:val="000000"/>
                <w:sz w:val="24"/>
                <w:szCs w:val="24"/>
                <w:lang w:val="ru-RU"/>
              </w:rPr>
              <w:t>:</w:t>
            </w:r>
            <w:r w:rsidRPr="00DF4DD8">
              <w:rPr>
                <w:lang w:val="ru-RU"/>
              </w:rPr>
              <w:t xml:space="preserve"> </w:t>
            </w:r>
            <w:r w:rsidRPr="00DF4DD8">
              <w:rPr>
                <w:rFonts w:ascii="Times New Roman" w:hAnsi="Times New Roman" w:cs="Times New Roman"/>
                <w:color w:val="000000"/>
                <w:sz w:val="24"/>
                <w:szCs w:val="24"/>
                <w:lang w:val="ru-RU"/>
              </w:rPr>
              <w:t>978-5-534-01217-0.</w:t>
            </w:r>
            <w:r w:rsidRPr="00DF4DD8">
              <w:rPr>
                <w:lang w:val="ru-RU"/>
              </w:rPr>
              <w:t xml:space="preserve"> </w:t>
            </w:r>
            <w:r w:rsidRPr="00DF4DD8">
              <w:rPr>
                <w:rFonts w:ascii="Times New Roman" w:hAnsi="Times New Roman" w:cs="Times New Roman"/>
                <w:color w:val="000000"/>
                <w:sz w:val="24"/>
                <w:szCs w:val="24"/>
                <w:lang w:val="ru-RU"/>
              </w:rPr>
              <w:t>-</w:t>
            </w:r>
            <w:r w:rsidRPr="00DF4DD8">
              <w:rPr>
                <w:lang w:val="ru-RU"/>
              </w:rPr>
              <w:t xml:space="preserve"> </w:t>
            </w:r>
            <w:r>
              <w:rPr>
                <w:rFonts w:ascii="Times New Roman" w:hAnsi="Times New Roman" w:cs="Times New Roman"/>
                <w:color w:val="000000"/>
                <w:sz w:val="24"/>
                <w:szCs w:val="24"/>
              </w:rPr>
              <w:t>URL</w:t>
            </w:r>
            <w:r w:rsidRPr="00DF4DD8">
              <w:rPr>
                <w:rFonts w:ascii="Times New Roman" w:hAnsi="Times New Roman" w:cs="Times New Roman"/>
                <w:color w:val="000000"/>
                <w:sz w:val="24"/>
                <w:szCs w:val="24"/>
                <w:lang w:val="ru-RU"/>
              </w:rPr>
              <w:t>:</w:t>
            </w:r>
            <w:r w:rsidRPr="00DF4DD8">
              <w:rPr>
                <w:lang w:val="ru-RU"/>
              </w:rPr>
              <w:t xml:space="preserve"> </w:t>
            </w:r>
            <w:hyperlink r:id="rId6" w:history="1">
              <w:r w:rsidR="00B05898">
                <w:rPr>
                  <w:rStyle w:val="a3"/>
                  <w:lang w:val="ru-RU"/>
                </w:rPr>
                <w:t>https://www.biblio-online.ru/bcode/433240</w:t>
              </w:r>
            </w:hyperlink>
            <w:r w:rsidRPr="00DF4DD8">
              <w:rPr>
                <w:lang w:val="ru-RU"/>
              </w:rPr>
              <w:t xml:space="preserve"> </w:t>
            </w:r>
          </w:p>
        </w:tc>
      </w:tr>
      <w:tr w:rsidR="0098157F" w:rsidRPr="00DF4DD8">
        <w:trPr>
          <w:trHeight w:hRule="exact" w:val="585"/>
        </w:trPr>
        <w:tc>
          <w:tcPr>
            <w:tcW w:w="9654" w:type="dxa"/>
            <w:gridSpan w:val="2"/>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8157F">
        <w:trPr>
          <w:trHeight w:hRule="exact" w:val="5558"/>
        </w:trPr>
        <w:tc>
          <w:tcPr>
            <w:tcW w:w="9654" w:type="dxa"/>
            <w:gridSpan w:val="2"/>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F4DD8">
              <w:rPr>
                <w:rFonts w:ascii="Times New Roman" w:hAnsi="Times New Roman" w:cs="Times New Roman"/>
                <w:color w:val="000000"/>
                <w:sz w:val="24"/>
                <w:szCs w:val="24"/>
                <w:lang w:val="ru-RU"/>
              </w:rPr>
              <w:t xml:space="preserve">  Режим доступа: </w:t>
            </w:r>
            <w:hyperlink r:id="rId7" w:history="1">
              <w:r w:rsidR="00B05898">
                <w:rPr>
                  <w:rStyle w:val="a3"/>
                  <w:rFonts w:ascii="Times New Roman" w:hAnsi="Times New Roman" w:cs="Times New Roman"/>
                  <w:sz w:val="24"/>
                  <w:szCs w:val="24"/>
                  <w:lang w:val="ru-RU"/>
                </w:rPr>
                <w:t>http://www.iprbookshop.ru</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2.    ЭБС издательства «Юрайт» Режим доступа: </w:t>
            </w:r>
            <w:hyperlink r:id="rId8" w:history="1">
              <w:r w:rsidR="00B05898">
                <w:rPr>
                  <w:rStyle w:val="a3"/>
                  <w:rFonts w:ascii="Times New Roman" w:hAnsi="Times New Roman" w:cs="Times New Roman"/>
                  <w:sz w:val="24"/>
                  <w:szCs w:val="24"/>
                  <w:lang w:val="ru-RU"/>
                </w:rPr>
                <w:t>http://biblio-online.ru</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B05898">
                <w:rPr>
                  <w:rStyle w:val="a3"/>
                  <w:rFonts w:ascii="Times New Roman" w:hAnsi="Times New Roman" w:cs="Times New Roman"/>
                  <w:sz w:val="24"/>
                  <w:szCs w:val="24"/>
                  <w:lang w:val="ru-RU"/>
                </w:rPr>
                <w:t>http://window.edu.ru/</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F4DD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F4D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4DD8">
              <w:rPr>
                <w:rFonts w:ascii="Times New Roman" w:hAnsi="Times New Roman" w:cs="Times New Roman"/>
                <w:color w:val="000000"/>
                <w:sz w:val="24"/>
                <w:szCs w:val="24"/>
                <w:lang w:val="ru-RU"/>
              </w:rPr>
              <w:t xml:space="preserve"> Режим доступа: </w:t>
            </w:r>
            <w:hyperlink r:id="rId10" w:history="1">
              <w:r w:rsidR="00B05898">
                <w:rPr>
                  <w:rStyle w:val="a3"/>
                  <w:rFonts w:ascii="Times New Roman" w:hAnsi="Times New Roman" w:cs="Times New Roman"/>
                  <w:sz w:val="24"/>
                  <w:szCs w:val="24"/>
                  <w:lang w:val="ru-RU"/>
                </w:rPr>
                <w:t>http://elibrary.ru</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F4DD8">
              <w:rPr>
                <w:rFonts w:ascii="Times New Roman" w:hAnsi="Times New Roman" w:cs="Times New Roman"/>
                <w:color w:val="000000"/>
                <w:sz w:val="24"/>
                <w:szCs w:val="24"/>
                <w:lang w:val="ru-RU"/>
              </w:rPr>
              <w:t xml:space="preserve"> Режим доступа:  </w:t>
            </w:r>
            <w:hyperlink r:id="rId11" w:history="1">
              <w:r w:rsidR="00B05898">
                <w:rPr>
                  <w:rStyle w:val="a3"/>
                  <w:rFonts w:ascii="Times New Roman" w:hAnsi="Times New Roman" w:cs="Times New Roman"/>
                  <w:sz w:val="24"/>
                  <w:szCs w:val="24"/>
                  <w:lang w:val="ru-RU"/>
                </w:rPr>
                <w:t>http://www.sciencedirect.com</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BE6804">
                <w:rPr>
                  <w:rStyle w:val="a3"/>
                  <w:rFonts w:ascii="Times New Roman" w:hAnsi="Times New Roman" w:cs="Times New Roman"/>
                  <w:sz w:val="24"/>
                  <w:szCs w:val="24"/>
                </w:rPr>
                <w:t>www.edu.ru</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B05898">
                <w:rPr>
                  <w:rStyle w:val="a3"/>
                  <w:rFonts w:ascii="Times New Roman" w:hAnsi="Times New Roman" w:cs="Times New Roman"/>
                  <w:sz w:val="24"/>
                  <w:szCs w:val="24"/>
                  <w:lang w:val="ru-RU"/>
                </w:rPr>
                <w:t>http://journals.cambridge.org</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B05898">
                <w:rPr>
                  <w:rStyle w:val="a3"/>
                  <w:rFonts w:ascii="Times New Roman" w:hAnsi="Times New Roman" w:cs="Times New Roman"/>
                  <w:sz w:val="24"/>
                  <w:szCs w:val="24"/>
                  <w:lang w:val="ru-RU"/>
                </w:rPr>
                <w:t>http://www.oxfordjoumals.org</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B05898">
                <w:rPr>
                  <w:rStyle w:val="a3"/>
                  <w:rFonts w:ascii="Times New Roman" w:hAnsi="Times New Roman" w:cs="Times New Roman"/>
                  <w:sz w:val="24"/>
                  <w:szCs w:val="24"/>
                  <w:lang w:val="ru-RU"/>
                </w:rPr>
                <w:t>http://dic.academic.ru/</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B05898">
                <w:rPr>
                  <w:rStyle w:val="a3"/>
                  <w:rFonts w:ascii="Times New Roman" w:hAnsi="Times New Roman" w:cs="Times New Roman"/>
                  <w:sz w:val="24"/>
                  <w:szCs w:val="24"/>
                  <w:lang w:val="ru-RU"/>
                </w:rPr>
                <w:t>http://www.benran.ru</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11.   Сайт Госкомстата РФ. Режим доступа: </w:t>
            </w:r>
            <w:hyperlink r:id="rId17" w:history="1">
              <w:r w:rsidR="00B05898">
                <w:rPr>
                  <w:rStyle w:val="a3"/>
                  <w:rFonts w:ascii="Times New Roman" w:hAnsi="Times New Roman" w:cs="Times New Roman"/>
                  <w:sz w:val="24"/>
                  <w:szCs w:val="24"/>
                  <w:lang w:val="ru-RU"/>
                </w:rPr>
                <w:t>http://www.gks.ru</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B05898">
                <w:rPr>
                  <w:rStyle w:val="a3"/>
                  <w:rFonts w:ascii="Times New Roman" w:hAnsi="Times New Roman" w:cs="Times New Roman"/>
                  <w:sz w:val="24"/>
                  <w:szCs w:val="24"/>
                  <w:lang w:val="ru-RU"/>
                </w:rPr>
                <w:t>http://diss.rsl.ru</w:t>
              </w:r>
            </w:hyperlink>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B05898">
                <w:rPr>
                  <w:rStyle w:val="a3"/>
                  <w:rFonts w:ascii="Times New Roman" w:hAnsi="Times New Roman" w:cs="Times New Roman"/>
                  <w:sz w:val="24"/>
                  <w:szCs w:val="24"/>
                  <w:lang w:val="ru-RU"/>
                </w:rPr>
                <w:t>http://ru.spinform.ru</w:t>
              </w:r>
            </w:hyperlink>
          </w:p>
          <w:p w:rsidR="0098157F" w:rsidRDefault="00DF4DD8">
            <w:pPr>
              <w:spacing w:after="0" w:line="240" w:lineRule="auto"/>
              <w:jc w:val="both"/>
              <w:rPr>
                <w:sz w:val="24"/>
                <w:szCs w:val="24"/>
              </w:rPr>
            </w:pPr>
            <w:r w:rsidRPr="00DF4DD8">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w:t>
            </w:r>
            <w:r>
              <w:rPr>
                <w:rFonts w:ascii="Times New Roman" w:hAnsi="Times New Roman" w:cs="Times New Roman"/>
                <w:color w:val="000000"/>
                <w:sz w:val="24"/>
                <w:szCs w:val="24"/>
              </w:rPr>
              <w:t>Электронно-библиотечная система (электронная библиотека) и</w:t>
            </w:r>
          </w:p>
        </w:tc>
      </w:tr>
    </w:tbl>
    <w:p w:rsidR="0098157F" w:rsidRDefault="00DF4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57F" w:rsidRPr="00DF4DD8">
        <w:trPr>
          <w:trHeight w:hRule="exact" w:val="4341"/>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157F" w:rsidRPr="00DF4DD8">
        <w:trPr>
          <w:trHeight w:hRule="exact" w:val="314"/>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8157F" w:rsidRPr="00DF4DD8">
        <w:trPr>
          <w:trHeight w:hRule="exact" w:val="10735"/>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8157F" w:rsidRPr="00DF4DD8" w:rsidRDefault="00DF4DD8">
            <w:pPr>
              <w:spacing w:after="0" w:line="240" w:lineRule="auto"/>
              <w:jc w:val="both"/>
              <w:rPr>
                <w:sz w:val="24"/>
                <w:szCs w:val="24"/>
                <w:lang w:val="ru-RU"/>
              </w:rPr>
            </w:pPr>
            <w:r>
              <w:rPr>
                <w:rFonts w:ascii="Times New Roman" w:hAnsi="Times New Roman" w:cs="Times New Roman"/>
                <w:color w:val="000000"/>
                <w:sz w:val="24"/>
                <w:szCs w:val="24"/>
              </w:rPr>
              <w:t>⦁</w:t>
            </w:r>
            <w:r w:rsidRPr="00DF4DD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157F" w:rsidRPr="00DF4DD8" w:rsidRDefault="00DF4DD8">
            <w:pPr>
              <w:spacing w:after="0" w:line="240" w:lineRule="auto"/>
              <w:jc w:val="both"/>
              <w:rPr>
                <w:sz w:val="24"/>
                <w:szCs w:val="24"/>
                <w:lang w:val="ru-RU"/>
              </w:rPr>
            </w:pPr>
            <w:r>
              <w:rPr>
                <w:rFonts w:ascii="Times New Roman" w:hAnsi="Times New Roman" w:cs="Times New Roman"/>
                <w:color w:val="000000"/>
                <w:sz w:val="24"/>
                <w:szCs w:val="24"/>
              </w:rPr>
              <w:t>⦁</w:t>
            </w:r>
            <w:r w:rsidRPr="00DF4DD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8157F" w:rsidRPr="00DF4DD8" w:rsidRDefault="00DF4DD8">
            <w:pPr>
              <w:spacing w:after="0" w:line="240" w:lineRule="auto"/>
              <w:jc w:val="both"/>
              <w:rPr>
                <w:sz w:val="24"/>
                <w:szCs w:val="24"/>
                <w:lang w:val="ru-RU"/>
              </w:rPr>
            </w:pPr>
            <w:r>
              <w:rPr>
                <w:rFonts w:ascii="Times New Roman" w:hAnsi="Times New Roman" w:cs="Times New Roman"/>
                <w:color w:val="000000"/>
                <w:sz w:val="24"/>
                <w:szCs w:val="24"/>
              </w:rPr>
              <w:t>⦁</w:t>
            </w:r>
            <w:r w:rsidRPr="00DF4DD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8157F" w:rsidRPr="00DF4DD8" w:rsidRDefault="00DF4DD8">
            <w:pPr>
              <w:spacing w:after="0" w:line="240" w:lineRule="auto"/>
              <w:jc w:val="both"/>
              <w:rPr>
                <w:sz w:val="24"/>
                <w:szCs w:val="24"/>
                <w:lang w:val="ru-RU"/>
              </w:rPr>
            </w:pPr>
            <w:r>
              <w:rPr>
                <w:rFonts w:ascii="Times New Roman" w:hAnsi="Times New Roman" w:cs="Times New Roman"/>
                <w:color w:val="000000"/>
                <w:sz w:val="24"/>
                <w:szCs w:val="24"/>
              </w:rPr>
              <w:t>⦁</w:t>
            </w:r>
            <w:r w:rsidRPr="00DF4DD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157F" w:rsidRPr="00DF4DD8" w:rsidRDefault="00DF4DD8">
            <w:pPr>
              <w:spacing w:after="0" w:line="240" w:lineRule="auto"/>
              <w:jc w:val="both"/>
              <w:rPr>
                <w:sz w:val="24"/>
                <w:szCs w:val="24"/>
                <w:lang w:val="ru-RU"/>
              </w:rPr>
            </w:pPr>
            <w:r>
              <w:rPr>
                <w:rFonts w:ascii="Times New Roman" w:hAnsi="Times New Roman" w:cs="Times New Roman"/>
                <w:color w:val="000000"/>
                <w:sz w:val="24"/>
                <w:szCs w:val="24"/>
              </w:rPr>
              <w:t>⦁</w:t>
            </w:r>
            <w:r w:rsidRPr="00DF4DD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w:t>
            </w:r>
          </w:p>
        </w:tc>
      </w:tr>
    </w:tbl>
    <w:p w:rsidR="0098157F" w:rsidRPr="00DF4DD8" w:rsidRDefault="00DF4DD8">
      <w:pPr>
        <w:rPr>
          <w:sz w:val="0"/>
          <w:szCs w:val="0"/>
          <w:lang w:val="ru-RU"/>
        </w:rPr>
      </w:pPr>
      <w:r w:rsidRPr="00DF4D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157F" w:rsidRPr="00DF4DD8">
        <w:trPr>
          <w:trHeight w:hRule="exact" w:val="3080"/>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157F" w:rsidRPr="00DF4DD8">
        <w:trPr>
          <w:trHeight w:hRule="exact" w:val="855"/>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157F" w:rsidRPr="00DF4DD8">
        <w:trPr>
          <w:trHeight w:hRule="exact" w:val="2989"/>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Перечень программного обеспечения</w:t>
            </w:r>
          </w:p>
          <w:p w:rsidR="0098157F" w:rsidRPr="00DF4DD8" w:rsidRDefault="0098157F">
            <w:pPr>
              <w:spacing w:after="0" w:line="240" w:lineRule="auto"/>
              <w:jc w:val="both"/>
              <w:rPr>
                <w:sz w:val="24"/>
                <w:szCs w:val="24"/>
                <w:lang w:val="ru-RU"/>
              </w:rPr>
            </w:pP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F4D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8157F" w:rsidRDefault="00DF4D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157F" w:rsidRDefault="00DF4D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F4DD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Антивирус Касперского</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F4DD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F4DD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F4DD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8157F" w:rsidRPr="00DF4DD8" w:rsidRDefault="0098157F">
            <w:pPr>
              <w:spacing w:after="0" w:line="240" w:lineRule="auto"/>
              <w:jc w:val="both"/>
              <w:rPr>
                <w:sz w:val="24"/>
                <w:szCs w:val="24"/>
                <w:lang w:val="ru-RU"/>
              </w:rPr>
            </w:pP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8157F" w:rsidRPr="00DF4DD8">
        <w:trPr>
          <w:trHeight w:hRule="exact" w:val="304"/>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 xml:space="preserve">• Справочная правовая система «Гарант» </w:t>
            </w:r>
            <w:hyperlink r:id="rId20" w:history="1">
              <w:r w:rsidR="00B05898">
                <w:rPr>
                  <w:rStyle w:val="a3"/>
                  <w:rFonts w:ascii="Times New Roman" w:hAnsi="Times New Roman" w:cs="Times New Roman"/>
                  <w:sz w:val="24"/>
                  <w:szCs w:val="24"/>
                  <w:lang w:val="ru-RU"/>
                </w:rPr>
                <w:t>http://edu.garant.ru/omga/</w:t>
              </w:r>
            </w:hyperlink>
          </w:p>
        </w:tc>
      </w:tr>
      <w:tr w:rsidR="0098157F" w:rsidRPr="00DF4DD8">
        <w:trPr>
          <w:trHeight w:hRule="exact" w:val="304"/>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 xml:space="preserve">•  Официальный интернет-портал правовой информации </w:t>
            </w:r>
            <w:hyperlink r:id="rId21" w:history="1">
              <w:r w:rsidR="00B05898">
                <w:rPr>
                  <w:rStyle w:val="a3"/>
                  <w:rFonts w:ascii="Times New Roman" w:hAnsi="Times New Roman" w:cs="Times New Roman"/>
                  <w:sz w:val="24"/>
                  <w:szCs w:val="24"/>
                  <w:lang w:val="ru-RU"/>
                </w:rPr>
                <w:t>http://pravo.gov.ru</w:t>
              </w:r>
            </w:hyperlink>
          </w:p>
        </w:tc>
      </w:tr>
      <w:tr w:rsidR="0098157F">
        <w:trPr>
          <w:trHeight w:hRule="exact" w:val="585"/>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8157F" w:rsidRDefault="00DF4DD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B05898">
                <w:rPr>
                  <w:rStyle w:val="a3"/>
                  <w:rFonts w:ascii="Times New Roman" w:hAnsi="Times New Roman" w:cs="Times New Roman"/>
                  <w:sz w:val="24"/>
                  <w:szCs w:val="24"/>
                </w:rPr>
                <w:t>http://fgosvo.ru</w:t>
              </w:r>
            </w:hyperlink>
          </w:p>
        </w:tc>
      </w:tr>
      <w:tr w:rsidR="0098157F" w:rsidRPr="00DF4DD8">
        <w:trPr>
          <w:trHeight w:hRule="exact" w:val="304"/>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8157F" w:rsidRPr="00DF4DD8">
        <w:trPr>
          <w:trHeight w:hRule="exact" w:val="304"/>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BE6804">
                <w:rPr>
                  <w:rStyle w:val="a3"/>
                  <w:rFonts w:ascii="Times New Roman" w:hAnsi="Times New Roman" w:cs="Times New Roman"/>
                  <w:sz w:val="24"/>
                  <w:szCs w:val="24"/>
                </w:rPr>
                <w:t>www.gks.ru</w:t>
              </w:r>
            </w:hyperlink>
          </w:p>
        </w:tc>
      </w:tr>
      <w:tr w:rsidR="0098157F">
        <w:trPr>
          <w:trHeight w:hRule="exact" w:val="314"/>
        </w:trPr>
        <w:tc>
          <w:tcPr>
            <w:tcW w:w="9654" w:type="dxa"/>
            <w:shd w:val="clear" w:color="000000" w:fill="FFFFFF"/>
            <w:tcMar>
              <w:left w:w="34" w:type="dxa"/>
              <w:right w:w="34" w:type="dxa"/>
            </w:tcMar>
          </w:tcPr>
          <w:p w:rsidR="0098157F" w:rsidRDefault="00DF4D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157F" w:rsidRPr="00DF4DD8">
        <w:trPr>
          <w:trHeight w:hRule="exact" w:val="6348"/>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F4DD8">
              <w:rPr>
                <w:rFonts w:ascii="Times New Roman" w:hAnsi="Times New Roman" w:cs="Times New Roman"/>
                <w:color w:val="000000"/>
                <w:sz w:val="24"/>
                <w:szCs w:val="24"/>
                <w:lang w:val="ru-RU"/>
              </w:rPr>
              <w:t>, обеспечивает:</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F4DD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обработка текстовой, графической и эмпирической информации;</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8157F" w:rsidRPr="00DF4DD8" w:rsidRDefault="00DF4DD8">
      <w:pPr>
        <w:rPr>
          <w:sz w:val="0"/>
          <w:szCs w:val="0"/>
          <w:lang w:val="ru-RU"/>
        </w:rPr>
      </w:pPr>
      <w:r w:rsidRPr="00DF4D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157F" w:rsidRPr="00DF4DD8">
        <w:trPr>
          <w:trHeight w:hRule="exact" w:val="1366"/>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lastRenderedPageBreak/>
              <w:t>баз данных;</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компьютерное тестирование;</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демонстрация мультимедийных материалов.</w:t>
            </w:r>
          </w:p>
        </w:tc>
      </w:tr>
      <w:tr w:rsidR="0098157F" w:rsidRPr="00DF4DD8">
        <w:trPr>
          <w:trHeight w:hRule="exact" w:val="277"/>
        </w:trPr>
        <w:tc>
          <w:tcPr>
            <w:tcW w:w="9640" w:type="dxa"/>
          </w:tcPr>
          <w:p w:rsidR="0098157F" w:rsidRPr="00DF4DD8" w:rsidRDefault="0098157F">
            <w:pPr>
              <w:rPr>
                <w:lang w:val="ru-RU"/>
              </w:rPr>
            </w:pPr>
          </w:p>
        </w:tc>
      </w:tr>
      <w:tr w:rsidR="0098157F" w:rsidRPr="00DF4DD8">
        <w:trPr>
          <w:trHeight w:hRule="exact" w:val="585"/>
        </w:trPr>
        <w:tc>
          <w:tcPr>
            <w:tcW w:w="9654" w:type="dxa"/>
            <w:shd w:val="clear" w:color="000000" w:fill="FFFFFF"/>
            <w:tcMar>
              <w:left w:w="34" w:type="dxa"/>
              <w:right w:w="34" w:type="dxa"/>
            </w:tcMar>
          </w:tcPr>
          <w:p w:rsidR="0098157F" w:rsidRPr="00DF4DD8" w:rsidRDefault="00DF4DD8">
            <w:pPr>
              <w:spacing w:after="0" w:line="240" w:lineRule="auto"/>
              <w:rPr>
                <w:sz w:val="24"/>
                <w:szCs w:val="24"/>
                <w:lang w:val="ru-RU"/>
              </w:rPr>
            </w:pPr>
            <w:r w:rsidRPr="00DF4DD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8157F">
        <w:trPr>
          <w:trHeight w:hRule="exact" w:val="13162"/>
        </w:trPr>
        <w:tc>
          <w:tcPr>
            <w:tcW w:w="9654" w:type="dxa"/>
            <w:shd w:val="clear" w:color="000000" w:fill="FFFFFF"/>
            <w:tcMar>
              <w:left w:w="34" w:type="dxa"/>
              <w:right w:w="34" w:type="dxa"/>
            </w:tcMar>
          </w:tcPr>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F4D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F4DD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F4DD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F4D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F4DD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F4D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F4DD8">
              <w:rPr>
                <w:rFonts w:ascii="Times New Roman" w:hAnsi="Times New Roman" w:cs="Times New Roman"/>
                <w:color w:val="000000"/>
                <w:sz w:val="24"/>
                <w:szCs w:val="24"/>
                <w:lang w:val="ru-RU"/>
              </w:rPr>
              <w:t xml:space="preserve"> 2007;</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F4D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F4D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F4DD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F4DD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F4D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F4DD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F4DD8">
              <w:rPr>
                <w:rFonts w:ascii="Times New Roman" w:hAnsi="Times New Roman" w:cs="Times New Roman"/>
                <w:color w:val="000000"/>
                <w:sz w:val="24"/>
                <w:szCs w:val="24"/>
                <w:lang w:val="ru-RU"/>
              </w:rPr>
              <w:t>» и «ЭБС ЮРАЙТ».</w:t>
            </w:r>
          </w:p>
          <w:p w:rsidR="0098157F" w:rsidRPr="00DF4DD8" w:rsidRDefault="00DF4DD8">
            <w:pPr>
              <w:spacing w:after="0" w:line="240" w:lineRule="auto"/>
              <w:jc w:val="both"/>
              <w:rPr>
                <w:sz w:val="24"/>
                <w:szCs w:val="24"/>
                <w:lang w:val="ru-RU"/>
              </w:rPr>
            </w:pPr>
            <w:r w:rsidRPr="00DF4DD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F4DD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F4D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F4DD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F4DD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F4D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F4D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F4DD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F4DD8">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BE6804">
                <w:rPr>
                  <w:rStyle w:val="a3"/>
                  <w:rFonts w:ascii="Times New Roman" w:hAnsi="Times New Roman" w:cs="Times New Roman"/>
                  <w:sz w:val="24"/>
                  <w:szCs w:val="24"/>
                </w:rPr>
                <w:t>www.biblio-online.ru</w:t>
              </w:r>
            </w:hyperlink>
          </w:p>
          <w:p w:rsidR="0098157F" w:rsidRDefault="00DF4DD8">
            <w:pPr>
              <w:spacing w:after="0" w:line="240" w:lineRule="auto"/>
              <w:jc w:val="both"/>
              <w:rPr>
                <w:sz w:val="24"/>
                <w:szCs w:val="24"/>
              </w:rPr>
            </w:pPr>
            <w:r w:rsidRPr="00DF4DD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98157F" w:rsidRDefault="00DF4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57F">
        <w:trPr>
          <w:trHeight w:hRule="exact" w:val="1096"/>
        </w:trPr>
        <w:tc>
          <w:tcPr>
            <w:tcW w:w="9654" w:type="dxa"/>
            <w:shd w:val="clear" w:color="000000" w:fill="FFFFFF"/>
            <w:tcMar>
              <w:left w:w="34" w:type="dxa"/>
              <w:right w:w="34" w:type="dxa"/>
            </w:tcMar>
          </w:tcPr>
          <w:p w:rsidR="0098157F" w:rsidRDefault="00DF4DD8">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8157F" w:rsidRDefault="0098157F"/>
    <w:sectPr w:rsidR="0098157F" w:rsidSect="009815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0A39"/>
    <w:rsid w:val="004523A1"/>
    <w:rsid w:val="0098157F"/>
    <w:rsid w:val="00A02ABE"/>
    <w:rsid w:val="00B05898"/>
    <w:rsid w:val="00BE6804"/>
    <w:rsid w:val="00D31453"/>
    <w:rsid w:val="00DF4DD8"/>
    <w:rsid w:val="00E209E2"/>
    <w:rsid w:val="00E4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19E6B-837A-4376-85D4-CB988C39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5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804"/>
    <w:rPr>
      <w:color w:val="0000FF" w:themeColor="hyperlink"/>
      <w:u w:val="single"/>
    </w:rPr>
  </w:style>
  <w:style w:type="character" w:styleId="a4">
    <w:name w:val="Unresolved Mention"/>
    <w:basedOn w:val="a0"/>
    <w:uiPriority w:val="99"/>
    <w:semiHidden/>
    <w:unhideWhenUsed/>
    <w:rsid w:val="00B0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3240"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1921" TargetMode="External"/><Relationship Id="rId15" Type="http://schemas.openxmlformats.org/officeDocument/2006/relationships/hyperlink" Target="http://dic.academic.ru/" TargetMode="External"/><Relationship Id="rId23" Type="http://schemas.openxmlformats.org/officeDocument/2006/relationships/hyperlink" Target="http://www.gks.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887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6249</Words>
  <Characters>35625</Characters>
  <Application>Microsoft Office Word</Application>
  <DocSecurity>0</DocSecurity>
  <Lines>296</Lines>
  <Paragraphs>83</Paragraphs>
  <ScaleCrop>false</ScaleCrop>
  <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(ППДО)(21)_plx_Теория и методика воспитания</dc:title>
  <dc:creator>FastReport.NET</dc:creator>
  <cp:lastModifiedBy>Mark Bernstorf</cp:lastModifiedBy>
  <cp:revision>7</cp:revision>
  <dcterms:created xsi:type="dcterms:W3CDTF">2022-02-08T06:26:00Z</dcterms:created>
  <dcterms:modified xsi:type="dcterms:W3CDTF">2022-11-13T13:41:00Z</dcterms:modified>
</cp:coreProperties>
</file>